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F9" w:rsidRPr="00EC68F9" w:rsidRDefault="00EC68F9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840" w:lineRule="atLeast"/>
        <w:ind w:firstLine="0"/>
        <w:outlineLvl w:val="1"/>
        <w:rPr>
          <w:rFonts w:ascii="Microsoft YaHei" w:eastAsia="Microsoft YaHei" w:hAnsi="Microsoft YaHei" w:cs="Times New Roman"/>
          <w:b/>
          <w:bCs/>
          <w:color w:val="333333"/>
          <w:sz w:val="42"/>
          <w:szCs w:val="42"/>
        </w:rPr>
      </w:pPr>
    </w:p>
    <w:p w:rsidR="00EC68F9" w:rsidRPr="00361F6D" w:rsidRDefault="00EC68F9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firstLine="0"/>
        <w:outlineLvl w:val="1"/>
        <w:rPr>
          <w:rFonts w:ascii="Microsoft YaHei" w:eastAsia="Microsoft YaHei" w:hAnsi="Microsoft YaHei" w:cs="Times New Roman"/>
          <w:b/>
          <w:bCs/>
          <w:color w:val="333333"/>
          <w:sz w:val="32"/>
          <w:szCs w:val="42"/>
        </w:rPr>
      </w:pPr>
      <w:r w:rsidRPr="00361F6D">
        <w:rPr>
          <w:rFonts w:ascii="Microsoft YaHei" w:eastAsia="Microsoft YaHei" w:hAnsi="Microsoft YaHei" w:cs="Times New Roman"/>
          <w:b/>
          <w:bCs/>
          <w:color w:val="333333"/>
          <w:sz w:val="32"/>
          <w:szCs w:val="42"/>
        </w:rPr>
        <w:t>Zarządzenie nr 249 Generalnej Administracji Celnej (dot. „Środków zarządzania bezpieczeństwem żywności w imporcie i eksporcie do Chińskiej Republiki Ludowej”)</w:t>
      </w:r>
    </w:p>
    <w:p w:rsidR="00EC68F9" w:rsidRPr="00EC68F9" w:rsidRDefault="00EC68F9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ind w:firstLine="0"/>
        <w:outlineLvl w:val="1"/>
        <w:rPr>
          <w:rFonts w:ascii="Microsoft YaHei" w:eastAsia="Microsoft YaHei" w:hAnsi="Microsoft YaHei" w:cs="Times New Roman"/>
          <w:b/>
          <w:bCs/>
          <w:color w:val="333333"/>
          <w:sz w:val="36"/>
          <w:szCs w:val="42"/>
        </w:rPr>
      </w:pPr>
    </w:p>
    <w:p w:rsidR="00B1199C" w:rsidRPr="00B1199C" w:rsidRDefault="00DF485F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theme="minorHAnsi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Generalna Administracji Celna</w:t>
      </w:r>
      <w:r w:rsidR="00FC315F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 xml:space="preserve">na posiedzeniu wykonawczym </w:t>
      </w:r>
      <w:r w:rsidR="00FC315F">
        <w:rPr>
          <w:rFonts w:eastAsia="SimSun" w:cs="Times New Roman"/>
          <w:color w:val="333333"/>
          <w:sz w:val="24"/>
          <w:szCs w:val="24"/>
        </w:rPr>
        <w:t xml:space="preserve">w dniu 12 marca 2021 roku uchwaliła </w:t>
      </w:r>
      <w:r w:rsidR="00EC68F9">
        <w:rPr>
          <w:rFonts w:eastAsia="SimSun" w:cs="Times New Roman"/>
          <w:color w:val="333333"/>
          <w:sz w:val="24"/>
          <w:szCs w:val="24"/>
        </w:rPr>
        <w:t>„</w:t>
      </w:r>
      <w:r w:rsidR="00EC68F9" w:rsidRPr="00EC68F9">
        <w:rPr>
          <w:rFonts w:eastAsia="MS Gothic" w:cstheme="minorHAnsi"/>
          <w:color w:val="333333"/>
          <w:sz w:val="24"/>
          <w:szCs w:val="24"/>
        </w:rPr>
        <w:t>Ś</w:t>
      </w:r>
      <w:r w:rsidR="00EC68F9">
        <w:rPr>
          <w:rFonts w:eastAsia="SimSun" w:cstheme="minorHAnsi"/>
          <w:color w:val="333333"/>
          <w:sz w:val="24"/>
          <w:szCs w:val="24"/>
        </w:rPr>
        <w:t>rodki</w:t>
      </w:r>
      <w:r w:rsidR="00EC68F9" w:rsidRPr="00EC68F9">
        <w:rPr>
          <w:rFonts w:eastAsia="SimSun" w:cstheme="minorHAnsi"/>
          <w:color w:val="333333"/>
          <w:sz w:val="24"/>
          <w:szCs w:val="24"/>
        </w:rPr>
        <w:t xml:space="preserve"> zarz</w:t>
      </w:r>
      <w:r w:rsidR="00EC68F9" w:rsidRPr="00EC68F9">
        <w:rPr>
          <w:rFonts w:eastAsia="MS Gothic" w:cstheme="minorHAnsi"/>
          <w:color w:val="333333"/>
          <w:sz w:val="24"/>
          <w:szCs w:val="24"/>
        </w:rPr>
        <w:t>ą</w:t>
      </w:r>
      <w:r w:rsidR="00EC68F9" w:rsidRPr="00EC68F9">
        <w:rPr>
          <w:rFonts w:eastAsia="SimSun" w:cstheme="minorHAnsi"/>
          <w:color w:val="333333"/>
          <w:sz w:val="24"/>
          <w:szCs w:val="24"/>
        </w:rPr>
        <w:t xml:space="preserve">dzania bezpieczeństwem </w:t>
      </w:r>
      <w:r w:rsidR="00EC68F9" w:rsidRPr="00EC68F9">
        <w:rPr>
          <w:rFonts w:eastAsia="MS Gothic" w:cstheme="minorHAnsi"/>
          <w:color w:val="333333"/>
          <w:sz w:val="24"/>
          <w:szCs w:val="24"/>
        </w:rPr>
        <w:t>ż</w:t>
      </w:r>
      <w:r w:rsidR="00EC68F9" w:rsidRPr="00EC68F9">
        <w:rPr>
          <w:rFonts w:eastAsia="SimSun" w:cstheme="minorHAnsi"/>
          <w:color w:val="333333"/>
          <w:sz w:val="24"/>
          <w:szCs w:val="24"/>
        </w:rPr>
        <w:t>ywno</w:t>
      </w:r>
      <w:r w:rsidR="00EC68F9" w:rsidRPr="00EC68F9">
        <w:rPr>
          <w:rFonts w:eastAsia="MS Gothic" w:cstheme="minorHAnsi"/>
          <w:color w:val="333333"/>
          <w:sz w:val="24"/>
          <w:szCs w:val="24"/>
        </w:rPr>
        <w:t>ś</w:t>
      </w:r>
      <w:r w:rsidR="00EC68F9" w:rsidRPr="00EC68F9">
        <w:rPr>
          <w:rFonts w:eastAsia="SimSun" w:cstheme="minorHAnsi"/>
          <w:color w:val="333333"/>
          <w:sz w:val="24"/>
          <w:szCs w:val="24"/>
        </w:rPr>
        <w:t>ci w imporcie i eksporcie do Chińskiej Republiki Ludowej</w:t>
      </w:r>
      <w:r w:rsidR="00EC68F9">
        <w:rPr>
          <w:rFonts w:eastAsia="SimSun" w:cstheme="minorHAnsi"/>
          <w:color w:val="333333"/>
          <w:sz w:val="24"/>
          <w:szCs w:val="24"/>
        </w:rPr>
        <w:t>”</w:t>
      </w:r>
      <w:r w:rsidR="00FC315F">
        <w:rPr>
          <w:rFonts w:eastAsia="SimSun" w:cstheme="minorHAnsi"/>
          <w:color w:val="333333"/>
          <w:sz w:val="24"/>
          <w:szCs w:val="24"/>
        </w:rPr>
        <w:t>, zarządzenie zostało opublikowane i wejdzie w życie z dniem 1 stycznia 2022 roku.</w:t>
      </w:r>
      <w:r w:rsidR="00EE6629">
        <w:rPr>
          <w:rFonts w:eastAsia="SimSun" w:cstheme="minorHAnsi"/>
          <w:color w:val="333333"/>
          <w:sz w:val="24"/>
          <w:szCs w:val="24"/>
        </w:rPr>
        <w:t xml:space="preserve"> Równocześnie traci </w:t>
      </w:r>
      <w:r w:rsidR="00EE6629" w:rsidRPr="00EE6629">
        <w:rPr>
          <w:rFonts w:eastAsia="SimSun" w:cstheme="minorHAnsi"/>
          <w:color w:val="333333"/>
          <w:sz w:val="24"/>
          <w:szCs w:val="24"/>
        </w:rPr>
        <w:t>moc</w:t>
      </w:r>
      <w:r w:rsidR="00EE6629">
        <w:rPr>
          <w:rFonts w:eastAsia="SimSun" w:cstheme="minorHAnsi"/>
          <w:color w:val="333333"/>
          <w:sz w:val="24"/>
          <w:szCs w:val="24"/>
        </w:rPr>
        <w:t xml:space="preserve"> </w:t>
      </w:r>
      <w:r w:rsidR="000D54CA">
        <w:rPr>
          <w:rFonts w:eastAsia="SimSun" w:cstheme="minorHAnsi"/>
          <w:color w:val="333333"/>
          <w:sz w:val="24"/>
          <w:szCs w:val="24"/>
        </w:rPr>
        <w:t>Zarządz</w:t>
      </w:r>
      <w:r w:rsidR="00EE6629">
        <w:rPr>
          <w:rFonts w:eastAsia="SimSun" w:cstheme="minorHAnsi"/>
          <w:color w:val="333333"/>
          <w:sz w:val="24"/>
          <w:szCs w:val="24"/>
        </w:rPr>
        <w:t xml:space="preserve">enie </w:t>
      </w:r>
      <w:r w:rsidR="00EE6629" w:rsidRPr="00EE6629">
        <w:rPr>
          <w:rFonts w:eastAsia="SimSun" w:cstheme="minorHAnsi"/>
          <w:color w:val="333333"/>
          <w:sz w:val="24"/>
          <w:szCs w:val="24"/>
        </w:rPr>
        <w:t>Generalnej Administracji Nadzoru Jakości, Inspekcji i</w:t>
      </w:r>
      <w:r w:rsidR="00EE6629">
        <w:rPr>
          <w:rFonts w:eastAsia="SimSun" w:cstheme="minorHAnsi"/>
          <w:color w:val="333333"/>
          <w:sz w:val="24"/>
          <w:szCs w:val="24"/>
        </w:rPr>
        <w:t xml:space="preserve"> </w:t>
      </w:r>
      <w:r w:rsidR="00EE6629" w:rsidRPr="00EE6629">
        <w:rPr>
          <w:rFonts w:eastAsia="SimSun" w:cstheme="minorHAnsi"/>
          <w:color w:val="333333"/>
          <w:sz w:val="24"/>
          <w:szCs w:val="24"/>
        </w:rPr>
        <w:t>Kwarantanny Chińskiej Republiki Ludowej (AQSIQ)</w:t>
      </w:r>
      <w:r w:rsidR="000D54CA">
        <w:rPr>
          <w:rFonts w:eastAsia="SimSun" w:cstheme="minorHAnsi"/>
          <w:color w:val="333333"/>
          <w:sz w:val="24"/>
          <w:szCs w:val="24"/>
        </w:rPr>
        <w:t xml:space="preserve"> nr 184</w:t>
      </w:r>
      <w:r w:rsidR="003F3476">
        <w:rPr>
          <w:rFonts w:eastAsia="SimSun" w:cstheme="minorHAnsi"/>
          <w:color w:val="333333"/>
          <w:sz w:val="24"/>
          <w:szCs w:val="24"/>
        </w:rPr>
        <w:t>,</w:t>
      </w:r>
      <w:r w:rsidR="000D54CA">
        <w:rPr>
          <w:rFonts w:eastAsia="SimSun" w:cstheme="minorHAnsi"/>
          <w:color w:val="333333"/>
          <w:sz w:val="24"/>
          <w:szCs w:val="24"/>
        </w:rPr>
        <w:t xml:space="preserve"> z </w:t>
      </w:r>
      <w:r w:rsidR="008C5F09">
        <w:rPr>
          <w:rFonts w:eastAsia="SimSun" w:cstheme="minorHAnsi"/>
          <w:color w:val="333333"/>
          <w:sz w:val="24"/>
          <w:szCs w:val="24"/>
        </w:rPr>
        <w:t xml:space="preserve">dnia </w:t>
      </w:r>
      <w:r w:rsidR="000D54CA">
        <w:rPr>
          <w:rFonts w:eastAsia="SimSun" w:cstheme="minorHAnsi"/>
          <w:color w:val="333333"/>
          <w:sz w:val="24"/>
          <w:szCs w:val="24"/>
        </w:rPr>
        <w:t>23 listopada 2018 roku</w:t>
      </w:r>
      <w:r w:rsidR="003F3476">
        <w:rPr>
          <w:rFonts w:eastAsia="SimSun" w:cstheme="minorHAnsi"/>
          <w:color w:val="333333"/>
          <w:sz w:val="24"/>
          <w:szCs w:val="24"/>
        </w:rPr>
        <w:t>,</w:t>
      </w:r>
      <w:r w:rsidR="000D54CA">
        <w:rPr>
          <w:rFonts w:eastAsia="SimSun" w:cstheme="minorHAnsi"/>
          <w:color w:val="333333"/>
          <w:sz w:val="24"/>
          <w:szCs w:val="24"/>
        </w:rPr>
        <w:t xml:space="preserve"> wydane na podstawie Zarządzenia </w:t>
      </w:r>
      <w:r w:rsidR="000D54CA" w:rsidRPr="00EE6629">
        <w:rPr>
          <w:rFonts w:eastAsia="SimSun" w:cstheme="minorHAnsi"/>
          <w:color w:val="333333"/>
          <w:sz w:val="24"/>
          <w:szCs w:val="24"/>
        </w:rPr>
        <w:t>Generalnej Administracji Nadzoru Jakości, Inspekcji i</w:t>
      </w:r>
      <w:r w:rsidR="000D54CA">
        <w:rPr>
          <w:rFonts w:eastAsia="SimSun" w:cstheme="minorHAnsi"/>
          <w:color w:val="333333"/>
          <w:sz w:val="24"/>
          <w:szCs w:val="24"/>
        </w:rPr>
        <w:t xml:space="preserve"> </w:t>
      </w:r>
      <w:r w:rsidR="000D54CA" w:rsidRPr="00EE6629">
        <w:rPr>
          <w:rFonts w:eastAsia="SimSun" w:cstheme="minorHAnsi"/>
          <w:color w:val="333333"/>
          <w:sz w:val="24"/>
          <w:szCs w:val="24"/>
        </w:rPr>
        <w:t>Kwarantanny Chińskiej Republiki Ludowej (AQSIQ)</w:t>
      </w:r>
      <w:r w:rsidR="000D54CA">
        <w:rPr>
          <w:rFonts w:eastAsia="SimSun" w:cstheme="minorHAnsi"/>
          <w:color w:val="333333"/>
          <w:sz w:val="24"/>
          <w:szCs w:val="24"/>
        </w:rPr>
        <w:t xml:space="preserve"> nr 144</w:t>
      </w:r>
      <w:r w:rsidR="003F3476">
        <w:rPr>
          <w:rFonts w:eastAsia="SimSun" w:cstheme="minorHAnsi"/>
          <w:color w:val="333333"/>
          <w:sz w:val="24"/>
          <w:szCs w:val="24"/>
        </w:rPr>
        <w:t>,</w:t>
      </w:r>
      <w:r w:rsidR="000D54CA">
        <w:rPr>
          <w:rFonts w:eastAsia="SimSun" w:cstheme="minorHAnsi"/>
          <w:color w:val="333333"/>
          <w:sz w:val="24"/>
          <w:szCs w:val="24"/>
        </w:rPr>
        <w:t xml:space="preserve"> z </w:t>
      </w:r>
      <w:r w:rsidR="008C5F09">
        <w:rPr>
          <w:rFonts w:eastAsia="SimSun" w:cstheme="minorHAnsi"/>
          <w:color w:val="333333"/>
          <w:sz w:val="24"/>
          <w:szCs w:val="24"/>
        </w:rPr>
        <w:t xml:space="preserve">dnia </w:t>
      </w:r>
      <w:r w:rsidR="000D54CA">
        <w:rPr>
          <w:rFonts w:eastAsia="SimSun" w:cstheme="minorHAnsi"/>
          <w:color w:val="333333"/>
          <w:sz w:val="24"/>
          <w:szCs w:val="24"/>
        </w:rPr>
        <w:t xml:space="preserve">13 września 2011 roku </w:t>
      </w:r>
      <w:r>
        <w:rPr>
          <w:rFonts w:eastAsia="SimSun" w:cstheme="minorHAnsi"/>
          <w:color w:val="333333"/>
          <w:sz w:val="24"/>
          <w:szCs w:val="24"/>
        </w:rPr>
        <w:t xml:space="preserve">i zmienione Zarządzeniem Generalnej Administracji Celnej nr 243 </w:t>
      </w:r>
      <w:r w:rsidRPr="00DF485F">
        <w:rPr>
          <w:rFonts w:eastAsia="SimSun" w:cstheme="minorHAnsi"/>
          <w:color w:val="333333"/>
          <w:sz w:val="24"/>
          <w:szCs w:val="24"/>
        </w:rPr>
        <w:t xml:space="preserve">dot. „Środków zarządzania bezpieczeństwem żywności w imporcie i eksporcie </w:t>
      </w:r>
      <w:r w:rsidR="008C5F09">
        <w:rPr>
          <w:rFonts w:eastAsia="SimSun" w:cstheme="minorHAnsi"/>
          <w:color w:val="333333"/>
          <w:sz w:val="24"/>
          <w:szCs w:val="24"/>
        </w:rPr>
        <w:t xml:space="preserve">do Chińskiej Republiki Ludowej” z dnia 23 listopada 2018 roku; Zarządzenie Generalnej Administracji Celnej </w:t>
      </w:r>
      <w:r w:rsidR="003F3476">
        <w:rPr>
          <w:rFonts w:eastAsia="SimSun" w:cstheme="minorHAnsi"/>
          <w:color w:val="333333"/>
          <w:sz w:val="24"/>
          <w:szCs w:val="24"/>
        </w:rPr>
        <w:t>nr 238,</w:t>
      </w:r>
      <w:r w:rsidR="008C5F09">
        <w:rPr>
          <w:rFonts w:eastAsia="SimSun" w:cstheme="minorHAnsi"/>
          <w:color w:val="333333"/>
          <w:sz w:val="24"/>
          <w:szCs w:val="24"/>
        </w:rPr>
        <w:t xml:space="preserve"> z dnia 28 kwietnia 2018 roku</w:t>
      </w:r>
      <w:r w:rsidR="003F3476">
        <w:rPr>
          <w:rFonts w:eastAsia="SimSun" w:cstheme="minorHAnsi"/>
          <w:color w:val="333333"/>
          <w:sz w:val="24"/>
          <w:szCs w:val="24"/>
        </w:rPr>
        <w:t>,</w:t>
      </w:r>
      <w:r w:rsidR="008C5F09">
        <w:rPr>
          <w:rFonts w:eastAsia="SimSun" w:cstheme="minorHAnsi"/>
          <w:color w:val="333333"/>
          <w:sz w:val="24"/>
          <w:szCs w:val="24"/>
        </w:rPr>
        <w:t xml:space="preserve"> </w:t>
      </w:r>
      <w:r w:rsidR="003F3476">
        <w:rPr>
          <w:rFonts w:eastAsia="SimSun" w:cstheme="minorHAnsi"/>
          <w:color w:val="333333"/>
          <w:sz w:val="24"/>
          <w:szCs w:val="24"/>
        </w:rPr>
        <w:t xml:space="preserve">zmieniające „Administracyjne środki </w:t>
      </w:r>
      <w:r w:rsidR="003F3476" w:rsidRPr="003F3476">
        <w:rPr>
          <w:rFonts w:eastAsia="SimSun" w:cstheme="minorHAnsi"/>
          <w:color w:val="333333"/>
          <w:sz w:val="24"/>
          <w:szCs w:val="24"/>
        </w:rPr>
        <w:t>w zakresie kontroli, kwarantanny i nadzoru nad eksportem</w:t>
      </w:r>
      <w:r w:rsidR="003F3476">
        <w:rPr>
          <w:rFonts w:eastAsia="SimSun" w:cstheme="minorHAnsi"/>
          <w:color w:val="333333"/>
          <w:sz w:val="24"/>
          <w:szCs w:val="24"/>
        </w:rPr>
        <w:t xml:space="preserve"> miodu” </w:t>
      </w:r>
      <w:r w:rsidR="008C5F09">
        <w:rPr>
          <w:rFonts w:eastAsia="SimSun" w:cstheme="minorHAnsi"/>
          <w:color w:val="333333"/>
          <w:sz w:val="24"/>
          <w:szCs w:val="24"/>
        </w:rPr>
        <w:t>wydane na podstawie</w:t>
      </w:r>
      <w:r w:rsidR="008C5F09" w:rsidRPr="00DF485F">
        <w:rPr>
          <w:rFonts w:eastAsia="SimSun" w:cstheme="minorHAnsi"/>
          <w:color w:val="333333"/>
          <w:sz w:val="24"/>
          <w:szCs w:val="24"/>
        </w:rPr>
        <w:t xml:space="preserve"> </w:t>
      </w:r>
      <w:r w:rsidR="008C5F09">
        <w:rPr>
          <w:rFonts w:eastAsia="SimSun" w:cstheme="minorHAnsi"/>
          <w:color w:val="333333"/>
          <w:sz w:val="24"/>
          <w:szCs w:val="24"/>
        </w:rPr>
        <w:t>Zarządz</w:t>
      </w:r>
      <w:r w:rsidR="003F3476">
        <w:rPr>
          <w:rFonts w:eastAsia="SimSun" w:cstheme="minorHAnsi"/>
          <w:color w:val="333333"/>
          <w:sz w:val="24"/>
          <w:szCs w:val="24"/>
        </w:rPr>
        <w:t>enia</w:t>
      </w:r>
      <w:r w:rsidR="008C5F09">
        <w:rPr>
          <w:rFonts w:eastAsia="SimSun" w:cstheme="minorHAnsi"/>
          <w:color w:val="333333"/>
          <w:sz w:val="24"/>
          <w:szCs w:val="24"/>
        </w:rPr>
        <w:t xml:space="preserve"> </w:t>
      </w:r>
      <w:r w:rsidR="008C5F09" w:rsidRPr="00EE6629">
        <w:rPr>
          <w:rFonts w:eastAsia="SimSun" w:cstheme="minorHAnsi"/>
          <w:color w:val="333333"/>
          <w:sz w:val="24"/>
          <w:szCs w:val="24"/>
        </w:rPr>
        <w:t>Generalnej Administracji Nadzoru Jakości, Inspekcji i</w:t>
      </w:r>
      <w:r w:rsidR="008C5F09">
        <w:rPr>
          <w:rFonts w:eastAsia="SimSun" w:cstheme="minorHAnsi"/>
          <w:color w:val="333333"/>
          <w:sz w:val="24"/>
          <w:szCs w:val="24"/>
        </w:rPr>
        <w:t xml:space="preserve"> </w:t>
      </w:r>
      <w:r w:rsidR="008C5F09" w:rsidRPr="00EE6629">
        <w:rPr>
          <w:rFonts w:eastAsia="SimSun" w:cstheme="minorHAnsi"/>
          <w:color w:val="333333"/>
          <w:sz w:val="24"/>
          <w:szCs w:val="24"/>
        </w:rPr>
        <w:t>Kwarantanny Chińskiej Republiki Ludowej (AQSIQ)</w:t>
      </w:r>
      <w:r w:rsidR="008C5F09">
        <w:rPr>
          <w:rFonts w:eastAsia="SimSun" w:cstheme="minorHAnsi"/>
          <w:color w:val="333333"/>
          <w:sz w:val="24"/>
          <w:szCs w:val="24"/>
        </w:rPr>
        <w:t xml:space="preserve"> nr 20</w:t>
      </w:r>
      <w:r w:rsidR="0097180D">
        <w:rPr>
          <w:rFonts w:eastAsia="SimSun" w:cstheme="minorHAnsi"/>
          <w:color w:val="333333"/>
          <w:sz w:val="24"/>
          <w:szCs w:val="24"/>
        </w:rPr>
        <w:t>,</w:t>
      </w:r>
      <w:r w:rsidR="008C5F09">
        <w:rPr>
          <w:rFonts w:eastAsia="SimSun" w:cstheme="minorHAnsi"/>
          <w:color w:val="333333"/>
          <w:sz w:val="24"/>
          <w:szCs w:val="24"/>
        </w:rPr>
        <w:t xml:space="preserve"> z dnia 22 lutego 2000 roku</w:t>
      </w:r>
      <w:r w:rsidR="009B13FB">
        <w:rPr>
          <w:rFonts w:eastAsia="SimSun" w:cstheme="minorHAnsi"/>
          <w:color w:val="333333"/>
          <w:sz w:val="24"/>
          <w:szCs w:val="24"/>
        </w:rPr>
        <w:t>;</w:t>
      </w:r>
      <w:r w:rsidR="00FA6A69">
        <w:rPr>
          <w:rFonts w:eastAsia="SimSun" w:cstheme="minorHAnsi"/>
          <w:color w:val="333333"/>
          <w:sz w:val="24"/>
          <w:szCs w:val="24"/>
        </w:rPr>
        <w:t xml:space="preserve"> </w:t>
      </w:r>
      <w:r w:rsidR="0097180D">
        <w:rPr>
          <w:rFonts w:eastAsia="SimSun" w:cstheme="minorHAnsi"/>
          <w:color w:val="333333"/>
          <w:sz w:val="24"/>
          <w:szCs w:val="24"/>
        </w:rPr>
        <w:t xml:space="preserve">Zarządzenie Generalnej Administracji Celnej nr 243, z dnia 23 listopada 2018 roku, zmieniające „Administracyjne środki </w:t>
      </w:r>
      <w:r w:rsidR="0097180D" w:rsidRPr="003F3476">
        <w:rPr>
          <w:rFonts w:eastAsia="SimSun" w:cstheme="minorHAnsi"/>
          <w:color w:val="333333"/>
          <w:sz w:val="24"/>
          <w:szCs w:val="24"/>
        </w:rPr>
        <w:t xml:space="preserve">w zakresie kontroli, kwarantanny i nadzoru nad </w:t>
      </w:r>
      <w:r w:rsidR="0097180D">
        <w:rPr>
          <w:rFonts w:eastAsia="SimSun" w:cstheme="minorHAnsi"/>
          <w:color w:val="333333"/>
          <w:sz w:val="24"/>
          <w:szCs w:val="24"/>
        </w:rPr>
        <w:t xml:space="preserve">importem i </w:t>
      </w:r>
      <w:r w:rsidR="0097180D" w:rsidRPr="003F3476">
        <w:rPr>
          <w:rFonts w:eastAsia="SimSun" w:cstheme="minorHAnsi"/>
          <w:color w:val="333333"/>
          <w:sz w:val="24"/>
          <w:szCs w:val="24"/>
        </w:rPr>
        <w:t>eksportem</w:t>
      </w:r>
      <w:r w:rsidR="002D3DE5">
        <w:rPr>
          <w:rFonts w:eastAsia="SimSun" w:cstheme="minorHAnsi"/>
          <w:color w:val="333333"/>
          <w:sz w:val="24"/>
          <w:szCs w:val="24"/>
        </w:rPr>
        <w:t xml:space="preserve"> produktów rybołówstwa</w:t>
      </w:r>
      <w:r w:rsidR="0097180D">
        <w:rPr>
          <w:rFonts w:eastAsia="SimSun" w:cstheme="minorHAnsi"/>
          <w:color w:val="333333"/>
          <w:sz w:val="24"/>
          <w:szCs w:val="24"/>
        </w:rPr>
        <w:t>” wydane na podstawie</w:t>
      </w:r>
      <w:r w:rsidR="0097180D" w:rsidRPr="00DF485F">
        <w:rPr>
          <w:rFonts w:eastAsia="SimSun" w:cstheme="minorHAnsi"/>
          <w:color w:val="333333"/>
          <w:sz w:val="24"/>
          <w:szCs w:val="24"/>
        </w:rPr>
        <w:t xml:space="preserve"> </w:t>
      </w:r>
      <w:r w:rsidR="0097180D">
        <w:rPr>
          <w:rFonts w:eastAsia="SimSun" w:cstheme="minorHAnsi"/>
          <w:color w:val="333333"/>
          <w:sz w:val="24"/>
          <w:szCs w:val="24"/>
        </w:rPr>
        <w:t xml:space="preserve">Zarządzenia </w:t>
      </w:r>
      <w:r w:rsidR="0097180D" w:rsidRPr="00EE6629">
        <w:rPr>
          <w:rFonts w:eastAsia="SimSun" w:cstheme="minorHAnsi"/>
          <w:color w:val="333333"/>
          <w:sz w:val="24"/>
          <w:szCs w:val="24"/>
        </w:rPr>
        <w:t>Generalnej Administracji Nadzoru Jakości, Inspekcji i</w:t>
      </w:r>
      <w:r w:rsidR="0097180D">
        <w:rPr>
          <w:rFonts w:eastAsia="SimSun" w:cstheme="minorHAnsi"/>
          <w:color w:val="333333"/>
          <w:sz w:val="24"/>
          <w:szCs w:val="24"/>
        </w:rPr>
        <w:t xml:space="preserve"> </w:t>
      </w:r>
      <w:r w:rsidR="0097180D" w:rsidRPr="00EE6629">
        <w:rPr>
          <w:rFonts w:eastAsia="SimSun" w:cstheme="minorHAnsi"/>
          <w:color w:val="333333"/>
          <w:sz w:val="24"/>
          <w:szCs w:val="24"/>
        </w:rPr>
        <w:t>Kwarantanny Chińskiej Republiki Ludowej (AQSIQ)</w:t>
      </w:r>
      <w:r w:rsidR="0097180D">
        <w:rPr>
          <w:rFonts w:eastAsia="SimSun" w:cstheme="minorHAnsi"/>
          <w:color w:val="333333"/>
          <w:sz w:val="24"/>
          <w:szCs w:val="24"/>
        </w:rPr>
        <w:t xml:space="preserve"> nr 135, z dnia 4 stycznia 2011 roku;</w:t>
      </w:r>
      <w:r w:rsidR="00FA6A69">
        <w:rPr>
          <w:rFonts w:eastAsia="SimSun" w:cstheme="minorHAnsi"/>
          <w:color w:val="333333"/>
          <w:sz w:val="24"/>
          <w:szCs w:val="24"/>
        </w:rPr>
        <w:t xml:space="preserve"> </w:t>
      </w:r>
      <w:r w:rsidR="002D3DE5">
        <w:rPr>
          <w:rFonts w:eastAsia="SimSun" w:cstheme="minorHAnsi"/>
          <w:color w:val="333333"/>
          <w:sz w:val="24"/>
          <w:szCs w:val="24"/>
        </w:rPr>
        <w:t xml:space="preserve">Zarządzenie Generalnej Administracji Celnej nr 243, z dnia 23 listopada 2018 roku, zmieniające „Administracyjne środki </w:t>
      </w:r>
      <w:r w:rsidR="002D3DE5" w:rsidRPr="003F3476">
        <w:rPr>
          <w:rFonts w:eastAsia="SimSun" w:cstheme="minorHAnsi"/>
          <w:color w:val="333333"/>
          <w:sz w:val="24"/>
          <w:szCs w:val="24"/>
        </w:rPr>
        <w:t xml:space="preserve">w zakresie kontroli, kwarantanny i nadzoru nad </w:t>
      </w:r>
      <w:r w:rsidR="002D3DE5">
        <w:rPr>
          <w:rFonts w:eastAsia="SimSun" w:cstheme="minorHAnsi"/>
          <w:color w:val="333333"/>
          <w:sz w:val="24"/>
          <w:szCs w:val="24"/>
        </w:rPr>
        <w:t xml:space="preserve">importem i </w:t>
      </w:r>
      <w:r w:rsidR="002D3DE5" w:rsidRPr="003F3476">
        <w:rPr>
          <w:rFonts w:eastAsia="SimSun" w:cstheme="minorHAnsi"/>
          <w:color w:val="333333"/>
          <w:sz w:val="24"/>
          <w:szCs w:val="24"/>
        </w:rPr>
        <w:t>eksportem</w:t>
      </w:r>
      <w:r w:rsidR="002D3DE5">
        <w:rPr>
          <w:rFonts w:eastAsia="SimSun" w:cstheme="minorHAnsi"/>
          <w:color w:val="333333"/>
          <w:sz w:val="24"/>
          <w:szCs w:val="24"/>
        </w:rPr>
        <w:t xml:space="preserve"> produktów mięsnych” wydane na podstawie</w:t>
      </w:r>
      <w:r w:rsidR="002D3DE5" w:rsidRPr="00DF485F">
        <w:rPr>
          <w:rFonts w:eastAsia="SimSun" w:cstheme="minorHAnsi"/>
          <w:color w:val="333333"/>
          <w:sz w:val="24"/>
          <w:szCs w:val="24"/>
        </w:rPr>
        <w:t xml:space="preserve"> </w:t>
      </w:r>
      <w:r w:rsidR="002D3DE5">
        <w:rPr>
          <w:rFonts w:eastAsia="SimSun" w:cstheme="minorHAnsi"/>
          <w:color w:val="333333"/>
          <w:sz w:val="24"/>
          <w:szCs w:val="24"/>
        </w:rPr>
        <w:t xml:space="preserve">Zarządzenia </w:t>
      </w:r>
      <w:r w:rsidR="002D3DE5" w:rsidRPr="00EE6629">
        <w:rPr>
          <w:rFonts w:eastAsia="SimSun" w:cstheme="minorHAnsi"/>
          <w:color w:val="333333"/>
          <w:sz w:val="24"/>
          <w:szCs w:val="24"/>
        </w:rPr>
        <w:t>Generalnej Administracji Nadzoru Jakości, Inspekcji i</w:t>
      </w:r>
      <w:r w:rsidR="002D3DE5">
        <w:rPr>
          <w:rFonts w:eastAsia="SimSun" w:cstheme="minorHAnsi"/>
          <w:color w:val="333333"/>
          <w:sz w:val="24"/>
          <w:szCs w:val="24"/>
        </w:rPr>
        <w:t xml:space="preserve"> </w:t>
      </w:r>
      <w:r w:rsidR="002D3DE5" w:rsidRPr="00EE6629">
        <w:rPr>
          <w:rFonts w:eastAsia="SimSun" w:cstheme="minorHAnsi"/>
          <w:color w:val="333333"/>
          <w:sz w:val="24"/>
          <w:szCs w:val="24"/>
        </w:rPr>
        <w:t>Kwarantanny Chińskiej Republiki Ludowej (AQSIQ)</w:t>
      </w:r>
      <w:r w:rsidR="002D3DE5">
        <w:rPr>
          <w:rFonts w:eastAsia="SimSun" w:cstheme="minorHAnsi"/>
          <w:color w:val="333333"/>
          <w:sz w:val="24"/>
          <w:szCs w:val="24"/>
        </w:rPr>
        <w:t xml:space="preserve"> </w:t>
      </w:r>
      <w:r w:rsidR="002D3DE5">
        <w:rPr>
          <w:rFonts w:eastAsia="SimSun" w:cstheme="minorHAnsi"/>
          <w:color w:val="333333"/>
          <w:sz w:val="24"/>
          <w:szCs w:val="24"/>
        </w:rPr>
        <w:lastRenderedPageBreak/>
        <w:t>nr 136, z dnia 4 stycznia 2011 roku;</w:t>
      </w:r>
      <w:r w:rsidR="00FA6A69">
        <w:rPr>
          <w:rFonts w:eastAsia="SimSun" w:cstheme="minorHAnsi"/>
          <w:color w:val="333333"/>
          <w:sz w:val="24"/>
          <w:szCs w:val="24"/>
        </w:rPr>
        <w:t xml:space="preserve"> </w:t>
      </w:r>
      <w:r w:rsidR="00782618">
        <w:rPr>
          <w:rFonts w:eastAsia="SimSun" w:cstheme="minorHAnsi"/>
          <w:color w:val="333333"/>
          <w:sz w:val="24"/>
          <w:szCs w:val="24"/>
        </w:rPr>
        <w:t xml:space="preserve">Zarządzenie Generalnej Administracji Celnej nr 243, z dnia 23 listopada 2018 roku, zmieniające „Administracyjne środki </w:t>
      </w:r>
      <w:r w:rsidR="00782618" w:rsidRPr="003F3476">
        <w:rPr>
          <w:rFonts w:eastAsia="SimSun" w:cstheme="minorHAnsi"/>
          <w:color w:val="333333"/>
          <w:sz w:val="24"/>
          <w:szCs w:val="24"/>
        </w:rPr>
        <w:t xml:space="preserve">w zakresie kontroli, kwarantanny i nadzoru nad </w:t>
      </w:r>
      <w:r w:rsidR="00782618">
        <w:rPr>
          <w:rFonts w:eastAsia="SimSun" w:cstheme="minorHAnsi"/>
          <w:color w:val="333333"/>
          <w:sz w:val="24"/>
          <w:szCs w:val="24"/>
        </w:rPr>
        <w:t xml:space="preserve">importem i </w:t>
      </w:r>
      <w:r w:rsidR="00782618" w:rsidRPr="003F3476">
        <w:rPr>
          <w:rFonts w:eastAsia="SimSun" w:cstheme="minorHAnsi"/>
          <w:color w:val="333333"/>
          <w:sz w:val="24"/>
          <w:szCs w:val="24"/>
        </w:rPr>
        <w:t>eksportem</w:t>
      </w:r>
      <w:r w:rsidR="00782618">
        <w:rPr>
          <w:rFonts w:eastAsia="SimSun" w:cstheme="minorHAnsi"/>
          <w:color w:val="333333"/>
          <w:sz w:val="24"/>
          <w:szCs w:val="24"/>
        </w:rPr>
        <w:t xml:space="preserve"> przetworów mlecznych” wydane na podstawie</w:t>
      </w:r>
      <w:r w:rsidR="00782618" w:rsidRPr="00DF485F">
        <w:rPr>
          <w:rFonts w:eastAsia="SimSun" w:cstheme="minorHAnsi"/>
          <w:color w:val="333333"/>
          <w:sz w:val="24"/>
          <w:szCs w:val="24"/>
        </w:rPr>
        <w:t xml:space="preserve"> </w:t>
      </w:r>
      <w:r w:rsidR="00782618">
        <w:rPr>
          <w:rFonts w:eastAsia="SimSun" w:cstheme="minorHAnsi"/>
          <w:color w:val="333333"/>
          <w:sz w:val="24"/>
          <w:szCs w:val="24"/>
        </w:rPr>
        <w:t xml:space="preserve">Zarządzenia </w:t>
      </w:r>
      <w:r w:rsidR="00782618" w:rsidRPr="00EE6629">
        <w:rPr>
          <w:rFonts w:eastAsia="SimSun" w:cstheme="minorHAnsi"/>
          <w:color w:val="333333"/>
          <w:sz w:val="24"/>
          <w:szCs w:val="24"/>
        </w:rPr>
        <w:t>Generalnej Administracji Nadzoru Jakości, Inspekcji i</w:t>
      </w:r>
      <w:r w:rsidR="00782618">
        <w:rPr>
          <w:rFonts w:eastAsia="SimSun" w:cstheme="minorHAnsi"/>
          <w:color w:val="333333"/>
          <w:sz w:val="24"/>
          <w:szCs w:val="24"/>
        </w:rPr>
        <w:t xml:space="preserve"> </w:t>
      </w:r>
      <w:r w:rsidR="00782618" w:rsidRPr="00EE6629">
        <w:rPr>
          <w:rFonts w:eastAsia="SimSun" w:cstheme="minorHAnsi"/>
          <w:color w:val="333333"/>
          <w:sz w:val="24"/>
          <w:szCs w:val="24"/>
        </w:rPr>
        <w:t>Kwarantanny Chińskiej Republiki Ludowej (AQSIQ)</w:t>
      </w:r>
      <w:r w:rsidR="00782618">
        <w:rPr>
          <w:rFonts w:eastAsia="SimSun" w:cstheme="minorHAnsi"/>
          <w:color w:val="333333"/>
          <w:sz w:val="24"/>
          <w:szCs w:val="24"/>
        </w:rPr>
        <w:t xml:space="preserve"> nr 152, z dnia 24 stycznia 2013 roku;</w:t>
      </w:r>
      <w:r w:rsidR="00FA6A69">
        <w:rPr>
          <w:rFonts w:eastAsia="SimSun" w:cstheme="minorHAnsi"/>
          <w:color w:val="333333"/>
          <w:sz w:val="24"/>
          <w:szCs w:val="24"/>
        </w:rPr>
        <w:t xml:space="preserve"> </w:t>
      </w:r>
      <w:r w:rsidR="00B1199C">
        <w:rPr>
          <w:rFonts w:eastAsia="SimSun" w:cstheme="minorHAnsi"/>
          <w:color w:val="333333"/>
          <w:sz w:val="24"/>
          <w:szCs w:val="24"/>
        </w:rPr>
        <w:t>Zarządzenie Generalnej Administracji Celnej nr 243, z dnia 23 listopada 2018 roku, zmieniające „Przepisy administracyjne</w:t>
      </w:r>
      <w:r w:rsidR="00B1199C" w:rsidRPr="00B1199C">
        <w:rPr>
          <w:rFonts w:eastAsia="SimSun" w:cstheme="minorHAnsi"/>
          <w:color w:val="333333"/>
          <w:sz w:val="24"/>
          <w:szCs w:val="24"/>
        </w:rPr>
        <w:t xml:space="preserve"> </w:t>
      </w:r>
      <w:r w:rsidR="00B1199C">
        <w:rPr>
          <w:rFonts w:eastAsia="SimSun" w:cstheme="minorHAnsi"/>
          <w:color w:val="333333"/>
          <w:sz w:val="24"/>
          <w:szCs w:val="24"/>
        </w:rPr>
        <w:t xml:space="preserve">dot. </w:t>
      </w:r>
      <w:r w:rsidR="00A16F84">
        <w:rPr>
          <w:rFonts w:eastAsia="SimSun" w:cstheme="minorHAnsi"/>
          <w:color w:val="333333"/>
          <w:sz w:val="24"/>
          <w:szCs w:val="24"/>
        </w:rPr>
        <w:t>zgłoszenia</w:t>
      </w:r>
      <w:r w:rsidR="00B1199C" w:rsidRPr="00B1199C">
        <w:rPr>
          <w:rFonts w:eastAsia="SimSun" w:cstheme="minorHAnsi"/>
          <w:color w:val="333333"/>
          <w:sz w:val="24"/>
          <w:szCs w:val="24"/>
        </w:rPr>
        <w:t xml:space="preserve"> </w:t>
      </w:r>
      <w:r w:rsidR="00B1199C">
        <w:rPr>
          <w:rFonts w:eastAsia="SimSun" w:cstheme="minorHAnsi"/>
          <w:color w:val="333333"/>
          <w:sz w:val="24"/>
          <w:szCs w:val="24"/>
        </w:rPr>
        <w:t>producentów eksportowanych</w:t>
      </w:r>
      <w:r w:rsidR="00B1199C" w:rsidRPr="00B1199C">
        <w:rPr>
          <w:rFonts w:eastAsia="SimSun" w:cstheme="minorHAnsi"/>
          <w:color w:val="333333"/>
          <w:sz w:val="24"/>
          <w:szCs w:val="24"/>
        </w:rPr>
        <w:t xml:space="preserve"> produktów spożywczych</w:t>
      </w:r>
      <w:r w:rsidR="00B1199C">
        <w:rPr>
          <w:rFonts w:eastAsia="SimSun" w:cstheme="minorHAnsi"/>
          <w:color w:val="333333"/>
          <w:sz w:val="24"/>
          <w:szCs w:val="24"/>
        </w:rPr>
        <w:t>” wydane na podstawie</w:t>
      </w:r>
      <w:r w:rsidR="00B1199C" w:rsidRPr="00DF485F">
        <w:rPr>
          <w:rFonts w:eastAsia="SimSun" w:cstheme="minorHAnsi"/>
          <w:color w:val="333333"/>
          <w:sz w:val="24"/>
          <w:szCs w:val="24"/>
        </w:rPr>
        <w:t xml:space="preserve"> </w:t>
      </w:r>
      <w:r w:rsidR="00B1199C">
        <w:rPr>
          <w:rFonts w:eastAsia="SimSun" w:cstheme="minorHAnsi"/>
          <w:color w:val="333333"/>
          <w:sz w:val="24"/>
          <w:szCs w:val="24"/>
        </w:rPr>
        <w:t xml:space="preserve">Zarządzenia </w:t>
      </w:r>
      <w:r w:rsidR="00B1199C" w:rsidRPr="00EE6629">
        <w:rPr>
          <w:rFonts w:eastAsia="SimSun" w:cstheme="minorHAnsi"/>
          <w:color w:val="333333"/>
          <w:sz w:val="24"/>
          <w:szCs w:val="24"/>
        </w:rPr>
        <w:t>Generalnej Administracji Nadzoru Jakości, Inspekcji i</w:t>
      </w:r>
      <w:r w:rsidR="00B1199C">
        <w:rPr>
          <w:rFonts w:eastAsia="SimSun" w:cstheme="minorHAnsi"/>
          <w:color w:val="333333"/>
          <w:sz w:val="24"/>
          <w:szCs w:val="24"/>
        </w:rPr>
        <w:t xml:space="preserve"> </w:t>
      </w:r>
      <w:r w:rsidR="00B1199C" w:rsidRPr="00EE6629">
        <w:rPr>
          <w:rFonts w:eastAsia="SimSun" w:cstheme="minorHAnsi"/>
          <w:color w:val="333333"/>
          <w:sz w:val="24"/>
          <w:szCs w:val="24"/>
        </w:rPr>
        <w:t>Kwarantanny Chińskiej Republiki Ludowej (AQSIQ)</w:t>
      </w:r>
      <w:r w:rsidR="00B1199C">
        <w:rPr>
          <w:rFonts w:eastAsia="SimSun" w:cstheme="minorHAnsi"/>
          <w:color w:val="333333"/>
          <w:sz w:val="24"/>
          <w:szCs w:val="24"/>
        </w:rPr>
        <w:t xml:space="preserve"> nr </w:t>
      </w:r>
      <w:r w:rsidR="00A16F84">
        <w:rPr>
          <w:rFonts w:eastAsia="SimSun" w:cstheme="minorHAnsi"/>
          <w:color w:val="333333"/>
          <w:sz w:val="24"/>
          <w:szCs w:val="24"/>
        </w:rPr>
        <w:t>192</w:t>
      </w:r>
      <w:r w:rsidR="00B1199C">
        <w:rPr>
          <w:rFonts w:eastAsia="SimSun" w:cstheme="minorHAnsi"/>
          <w:color w:val="333333"/>
          <w:sz w:val="24"/>
          <w:szCs w:val="24"/>
        </w:rPr>
        <w:t xml:space="preserve">, z dnia </w:t>
      </w:r>
      <w:r w:rsidR="00A16F84">
        <w:rPr>
          <w:rFonts w:eastAsia="SimSun" w:cstheme="minorHAnsi"/>
          <w:color w:val="333333"/>
          <w:sz w:val="24"/>
          <w:szCs w:val="24"/>
        </w:rPr>
        <w:t>14 listopada 2017</w:t>
      </w:r>
      <w:r w:rsidR="00B1199C">
        <w:rPr>
          <w:rFonts w:eastAsia="SimSun" w:cstheme="minorHAnsi"/>
          <w:color w:val="333333"/>
          <w:sz w:val="24"/>
          <w:szCs w:val="24"/>
        </w:rPr>
        <w:t xml:space="preserve"> roku</w:t>
      </w:r>
      <w:r w:rsidR="00A16F84">
        <w:rPr>
          <w:rFonts w:eastAsia="SimSun" w:cstheme="minorHAnsi"/>
          <w:color w:val="333333"/>
          <w:sz w:val="24"/>
          <w:szCs w:val="24"/>
        </w:rPr>
        <w:t>.</w:t>
      </w:r>
    </w:p>
    <w:p w:rsidR="00956917" w:rsidRPr="00956917" w:rsidRDefault="00956917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ascii="SimSun" w:eastAsia="SimSun" w:hAnsi="SimSun" w:cs="Times New Roman"/>
          <w:color w:val="333333"/>
          <w:sz w:val="24"/>
          <w:szCs w:val="24"/>
        </w:rPr>
      </w:pPr>
    </w:p>
    <w:p w:rsidR="00956917" w:rsidRPr="00956917" w:rsidRDefault="002320BA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0"/>
        <w:jc w:val="right"/>
        <w:rPr>
          <w:rFonts w:ascii="SimSun" w:eastAsia="SimSun" w:hAnsi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Minister</w:t>
      </w:r>
      <w:r w:rsidR="00956917" w:rsidRPr="00956917">
        <w:rPr>
          <w:rFonts w:ascii="SimSun" w:eastAsia="SimSun" w:hAnsi="SimSun" w:cs="Times New Roman" w:hint="eastAsia"/>
          <w:color w:val="333333"/>
          <w:sz w:val="24"/>
          <w:szCs w:val="24"/>
        </w:rPr>
        <w:t xml:space="preserve">　</w:t>
      </w:r>
      <w:r w:rsidR="00A05B99" w:rsidRPr="00361F6D">
        <w:rPr>
          <w:rFonts w:eastAsia="SimSun" w:cstheme="minorHAnsi"/>
          <w:color w:val="333333"/>
          <w:sz w:val="24"/>
          <w:szCs w:val="24"/>
        </w:rPr>
        <w:t xml:space="preserve">Ni </w:t>
      </w:r>
      <w:proofErr w:type="spellStart"/>
      <w:r w:rsidR="00A05B99" w:rsidRPr="00361F6D">
        <w:rPr>
          <w:rFonts w:eastAsia="SimSun" w:cstheme="minorHAnsi"/>
          <w:color w:val="333333"/>
          <w:sz w:val="24"/>
          <w:szCs w:val="24"/>
        </w:rPr>
        <w:t>Yuefeng</w:t>
      </w:r>
      <w:proofErr w:type="spellEnd"/>
      <w:r w:rsidR="00956917" w:rsidRPr="00361F6D">
        <w:rPr>
          <w:rFonts w:eastAsia="SimSun" w:cstheme="minorHAnsi"/>
          <w:color w:val="333333"/>
          <w:sz w:val="24"/>
          <w:szCs w:val="24"/>
        </w:rPr>
        <w:t xml:space="preserve">　</w:t>
      </w:r>
    </w:p>
    <w:p w:rsidR="00956917" w:rsidRPr="00956917" w:rsidRDefault="00361F6D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0"/>
        <w:jc w:val="right"/>
        <w:rPr>
          <w:rFonts w:ascii="SimSun" w:eastAsia="SimSun" w:hAnsi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12 kwietnia 2021 r.</w:t>
      </w:r>
      <w:r w:rsidR="00956917" w:rsidRPr="00956917">
        <w:rPr>
          <w:rFonts w:ascii="SimSun" w:eastAsia="SimSun" w:hAnsi="SimSun" w:cs="Times New Roman" w:hint="eastAsia"/>
          <w:color w:val="333333"/>
          <w:sz w:val="24"/>
          <w:szCs w:val="24"/>
        </w:rPr>
        <w:t xml:space="preserve">　　</w:t>
      </w:r>
    </w:p>
    <w:p w:rsidR="007559D6" w:rsidRDefault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MS Gothic" w:cstheme="minorHAnsi"/>
          <w:b/>
          <w:bCs/>
          <w:color w:val="333333"/>
          <w:sz w:val="24"/>
          <w:szCs w:val="21"/>
        </w:rPr>
      </w:pPr>
      <w:r>
        <w:rPr>
          <w:rFonts w:eastAsia="MS Gothic" w:cstheme="minorHAnsi"/>
          <w:b/>
          <w:bCs/>
          <w:color w:val="333333"/>
          <w:sz w:val="24"/>
          <w:szCs w:val="21"/>
        </w:rPr>
        <w:br w:type="page"/>
      </w:r>
    </w:p>
    <w:p w:rsidR="00956917" w:rsidRPr="00361F6D" w:rsidRDefault="00FC4E93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50" w:lineRule="atLeast"/>
        <w:ind w:firstLine="440"/>
        <w:jc w:val="center"/>
        <w:rPr>
          <w:rFonts w:eastAsia="SimSun" w:cstheme="minorHAnsi"/>
          <w:color w:val="333333"/>
          <w:sz w:val="32"/>
          <w:szCs w:val="24"/>
        </w:rPr>
      </w:pPr>
      <w:r w:rsidRPr="00361F6D">
        <w:rPr>
          <w:rFonts w:eastAsia="MS Gothic" w:cstheme="minorHAnsi"/>
          <w:b/>
          <w:bCs/>
          <w:color w:val="333333"/>
          <w:sz w:val="24"/>
          <w:szCs w:val="21"/>
        </w:rPr>
        <w:lastRenderedPageBreak/>
        <w:t>Ś</w:t>
      </w:r>
      <w:r w:rsidRPr="00361F6D">
        <w:rPr>
          <w:rFonts w:eastAsia="SimHei" w:cstheme="minorHAnsi"/>
          <w:b/>
          <w:bCs/>
          <w:color w:val="333333"/>
          <w:sz w:val="24"/>
          <w:szCs w:val="21"/>
        </w:rPr>
        <w:t>rodki zarz</w:t>
      </w:r>
      <w:r w:rsidRPr="00361F6D">
        <w:rPr>
          <w:rFonts w:eastAsia="MS Gothic" w:cstheme="minorHAnsi"/>
          <w:b/>
          <w:bCs/>
          <w:color w:val="333333"/>
          <w:sz w:val="24"/>
          <w:szCs w:val="21"/>
        </w:rPr>
        <w:t>ą</w:t>
      </w:r>
      <w:r w:rsidRPr="00361F6D">
        <w:rPr>
          <w:rFonts w:eastAsia="SimHei" w:cstheme="minorHAnsi"/>
          <w:b/>
          <w:bCs/>
          <w:color w:val="333333"/>
          <w:sz w:val="24"/>
          <w:szCs w:val="21"/>
        </w:rPr>
        <w:t xml:space="preserve">dzania bezpieczeństwem </w:t>
      </w:r>
      <w:r w:rsidRPr="00361F6D">
        <w:rPr>
          <w:rFonts w:eastAsia="MS Gothic" w:cstheme="minorHAnsi"/>
          <w:b/>
          <w:bCs/>
          <w:color w:val="333333"/>
          <w:sz w:val="24"/>
          <w:szCs w:val="21"/>
        </w:rPr>
        <w:t>ż</w:t>
      </w:r>
      <w:r w:rsidRPr="00361F6D">
        <w:rPr>
          <w:rFonts w:eastAsia="SimHei" w:cstheme="minorHAnsi"/>
          <w:b/>
          <w:bCs/>
          <w:color w:val="333333"/>
          <w:sz w:val="24"/>
          <w:szCs w:val="21"/>
        </w:rPr>
        <w:t>ywno</w:t>
      </w:r>
      <w:r w:rsidRPr="00361F6D">
        <w:rPr>
          <w:rFonts w:eastAsia="MS Gothic" w:cstheme="minorHAnsi"/>
          <w:b/>
          <w:bCs/>
          <w:color w:val="333333"/>
          <w:sz w:val="24"/>
          <w:szCs w:val="21"/>
        </w:rPr>
        <w:t>ś</w:t>
      </w:r>
      <w:r w:rsidRPr="00361F6D">
        <w:rPr>
          <w:rFonts w:eastAsia="SimHei" w:cstheme="minorHAnsi"/>
          <w:b/>
          <w:bCs/>
          <w:color w:val="333333"/>
          <w:sz w:val="24"/>
          <w:szCs w:val="21"/>
        </w:rPr>
        <w:t>ci w imporcie i eksporcie do Chińskiej Republiki Ludowej</w:t>
      </w:r>
    </w:p>
    <w:p w:rsidR="00956917" w:rsidRPr="005B0C9B" w:rsidRDefault="00956917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0"/>
        <w:rPr>
          <w:rFonts w:eastAsia="SimSun" w:cs="Times New Roman"/>
          <w:b/>
          <w:color w:val="333333"/>
          <w:sz w:val="24"/>
          <w:szCs w:val="24"/>
        </w:rPr>
      </w:pPr>
      <w:r w:rsidRPr="00956917">
        <w:rPr>
          <w:rFonts w:ascii="SimSun" w:eastAsia="SimSun" w:hAnsi="SimSun" w:cs="Times New Roman" w:hint="eastAsia"/>
          <w:color w:val="333333"/>
          <w:sz w:val="24"/>
          <w:szCs w:val="24"/>
        </w:rPr>
        <w:t xml:space="preserve">　　</w:t>
      </w:r>
      <w:r w:rsidR="00FC4E93" w:rsidRPr="005B0C9B">
        <w:rPr>
          <w:rFonts w:eastAsia="SimSun" w:cs="Times New Roman"/>
          <w:b/>
          <w:color w:val="333333"/>
          <w:sz w:val="24"/>
          <w:szCs w:val="24"/>
        </w:rPr>
        <w:t xml:space="preserve">Rozdział  I </w:t>
      </w:r>
      <w:r w:rsidR="00FC4E93" w:rsidRPr="005B0C9B">
        <w:rPr>
          <w:rFonts w:eastAsia="SimSun" w:cs="Times New Roman"/>
          <w:b/>
          <w:color w:val="333333"/>
          <w:sz w:val="24"/>
          <w:szCs w:val="24"/>
        </w:rPr>
        <w:tab/>
      </w:r>
      <w:r w:rsidR="007F7B57" w:rsidRPr="005B0C9B">
        <w:rPr>
          <w:rFonts w:eastAsia="SimSun" w:cs="Times New Roman"/>
          <w:b/>
          <w:color w:val="333333"/>
          <w:sz w:val="24"/>
          <w:szCs w:val="24"/>
        </w:rPr>
        <w:t>Postanowienia</w:t>
      </w:r>
      <w:r w:rsidR="00B0022D" w:rsidRPr="005B0C9B">
        <w:rPr>
          <w:b/>
        </w:rPr>
        <w:t xml:space="preserve"> </w:t>
      </w:r>
      <w:r w:rsidR="00B0022D" w:rsidRPr="005B0C9B">
        <w:rPr>
          <w:rFonts w:eastAsia="SimSun" w:cs="Times New Roman"/>
          <w:b/>
          <w:color w:val="333333"/>
          <w:sz w:val="24"/>
          <w:szCs w:val="24"/>
        </w:rPr>
        <w:t>ogólne</w:t>
      </w:r>
    </w:p>
    <w:p w:rsidR="007F7B57" w:rsidRDefault="000F7FDB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0"/>
        <w:rPr>
          <w:rFonts w:eastAsia="SimSun" w:cstheme="minorHAnsi"/>
          <w:color w:val="333333"/>
          <w:sz w:val="24"/>
          <w:szCs w:val="24"/>
        </w:rPr>
      </w:pPr>
      <w:r>
        <w:rPr>
          <w:rFonts w:eastAsia="SimSun" w:cstheme="minorHAnsi"/>
          <w:color w:val="333333"/>
          <w:sz w:val="24"/>
          <w:szCs w:val="24"/>
        </w:rPr>
        <w:t>A</w:t>
      </w:r>
      <w:r w:rsidR="009A3AB8">
        <w:rPr>
          <w:rFonts w:eastAsia="SimSun" w:cstheme="minorHAnsi"/>
          <w:color w:val="333333"/>
          <w:sz w:val="24"/>
          <w:szCs w:val="24"/>
        </w:rPr>
        <w:t>rtykuł</w:t>
      </w:r>
      <w:r>
        <w:rPr>
          <w:rFonts w:eastAsia="SimSun" w:cstheme="minorHAnsi"/>
          <w:color w:val="333333"/>
          <w:sz w:val="24"/>
          <w:szCs w:val="24"/>
        </w:rPr>
        <w:t xml:space="preserve"> </w:t>
      </w:r>
      <w:r w:rsidR="00FC4E93">
        <w:rPr>
          <w:rFonts w:eastAsia="SimSun" w:cs="Times New Roman"/>
          <w:color w:val="333333"/>
          <w:sz w:val="24"/>
          <w:szCs w:val="24"/>
        </w:rPr>
        <w:t xml:space="preserve">1 </w:t>
      </w:r>
      <w:r w:rsidR="009A3AB8">
        <w:rPr>
          <w:rFonts w:eastAsia="SimSun" w:cs="Times New Roman"/>
          <w:color w:val="333333"/>
          <w:sz w:val="24"/>
          <w:szCs w:val="24"/>
        </w:rPr>
        <w:tab/>
      </w:r>
      <w:r w:rsidR="00FC4E93" w:rsidRPr="00FC4E93">
        <w:rPr>
          <w:rFonts w:eastAsia="SimSun" w:cs="Times New Roman"/>
          <w:color w:val="333333"/>
          <w:sz w:val="24"/>
          <w:szCs w:val="24"/>
        </w:rPr>
        <w:t>Środki te zostały sformułowane w celu zapewnienia bezpieczeństwa importowanej i eksportowanej żywności oraz ochrony życia i z</w:t>
      </w:r>
      <w:r w:rsidR="00FC4E93">
        <w:rPr>
          <w:rFonts w:eastAsia="SimSun" w:cs="Times New Roman"/>
          <w:color w:val="333333"/>
          <w:sz w:val="24"/>
          <w:szCs w:val="24"/>
        </w:rPr>
        <w:t>drowia ludzi, zwierząt i roślin na podstawie</w:t>
      </w:r>
      <w:r w:rsidRPr="000F7FDB">
        <w:t xml:space="preserve"> </w:t>
      </w:r>
      <w:r w:rsidRPr="000F7FDB">
        <w:rPr>
          <w:rFonts w:eastAsia="SimSun" w:cs="Times New Roman"/>
          <w:i/>
          <w:color w:val="333333"/>
          <w:sz w:val="24"/>
          <w:szCs w:val="24"/>
        </w:rPr>
        <w:t>Ustawy Chińskiej Republiki Ludowej o bezpieczeństwie żywności</w:t>
      </w:r>
      <w:r>
        <w:rPr>
          <w:rFonts w:eastAsia="SimSun" w:cs="Times New Roman"/>
          <w:color w:val="333333"/>
          <w:sz w:val="24"/>
          <w:szCs w:val="24"/>
        </w:rPr>
        <w:t xml:space="preserve"> (dalej zwana </w:t>
      </w:r>
      <w:r w:rsidRPr="000F7FDB">
        <w:rPr>
          <w:rFonts w:eastAsia="SimSun" w:cs="Times New Roman"/>
          <w:i/>
          <w:color w:val="333333"/>
          <w:sz w:val="24"/>
          <w:szCs w:val="24"/>
        </w:rPr>
        <w:t>Ustawą o bezpieczeństwie żywności</w:t>
      </w:r>
      <w:r w:rsidR="00B40C3D">
        <w:rPr>
          <w:rFonts w:eastAsia="SimSun" w:cs="Times New Roman"/>
          <w:color w:val="333333"/>
          <w:sz w:val="24"/>
          <w:szCs w:val="24"/>
        </w:rPr>
        <w:t>) i jej przepisów</w:t>
      </w:r>
      <w:r w:rsidR="00361F6D">
        <w:rPr>
          <w:rFonts w:eastAsia="SimSun" w:cs="Times New Roman"/>
          <w:color w:val="333333"/>
          <w:sz w:val="24"/>
          <w:szCs w:val="24"/>
        </w:rPr>
        <w:t xml:space="preserve"> wykonawczych</w:t>
      </w:r>
      <w:r>
        <w:rPr>
          <w:rFonts w:eastAsia="SimSun" w:cs="Times New Roman"/>
          <w:color w:val="333333"/>
          <w:sz w:val="24"/>
          <w:szCs w:val="24"/>
        </w:rPr>
        <w:t xml:space="preserve">, </w:t>
      </w:r>
      <w:r w:rsidR="00B0022D" w:rsidRPr="00B0022D">
        <w:rPr>
          <w:rFonts w:eastAsia="SimSun" w:cs="Times New Roman"/>
          <w:i/>
          <w:color w:val="333333"/>
          <w:sz w:val="24"/>
          <w:szCs w:val="24"/>
        </w:rPr>
        <w:t>Prawa Celnego Chińskiej Republiki Ludowej</w:t>
      </w:r>
      <w:r w:rsidR="00B0022D">
        <w:rPr>
          <w:rFonts w:eastAsia="SimSun" w:cs="Times New Roman"/>
          <w:color w:val="333333"/>
          <w:sz w:val="24"/>
          <w:szCs w:val="24"/>
        </w:rPr>
        <w:t>,</w:t>
      </w:r>
      <w:r w:rsidR="00B0022D" w:rsidRPr="00B0022D">
        <w:t xml:space="preserve"> </w:t>
      </w:r>
      <w:r w:rsidR="00081F1D">
        <w:rPr>
          <w:rFonts w:eastAsia="SimSun" w:cs="Times New Roman"/>
          <w:i/>
          <w:color w:val="333333"/>
          <w:sz w:val="24"/>
          <w:szCs w:val="24"/>
        </w:rPr>
        <w:t>Ustawy</w:t>
      </w:r>
      <w:r w:rsidR="00B0022D" w:rsidRPr="00B0022D">
        <w:rPr>
          <w:rFonts w:eastAsia="SimSun" w:cs="Times New Roman"/>
          <w:i/>
          <w:color w:val="333333"/>
          <w:sz w:val="24"/>
          <w:szCs w:val="24"/>
        </w:rPr>
        <w:t xml:space="preserve"> </w:t>
      </w:r>
      <w:r w:rsidR="00EE6F47" w:rsidRPr="00B0022D">
        <w:rPr>
          <w:rFonts w:eastAsia="SimSun" w:cs="Times New Roman"/>
          <w:i/>
          <w:color w:val="333333"/>
          <w:sz w:val="24"/>
          <w:szCs w:val="24"/>
        </w:rPr>
        <w:t>Chińskiej Republiki Ludowej</w:t>
      </w:r>
      <w:r w:rsidR="00EE6F47" w:rsidRPr="00B0022D">
        <w:rPr>
          <w:rFonts w:eastAsia="SimSun" w:cs="Times New Roman"/>
          <w:color w:val="333333"/>
          <w:sz w:val="24"/>
          <w:szCs w:val="24"/>
        </w:rPr>
        <w:t xml:space="preserve"> </w:t>
      </w:r>
      <w:r w:rsidR="00EE6F47" w:rsidRPr="00EE6F47">
        <w:rPr>
          <w:rFonts w:eastAsia="SimSun" w:cs="Times New Roman"/>
          <w:i/>
          <w:color w:val="333333"/>
          <w:sz w:val="24"/>
          <w:szCs w:val="24"/>
        </w:rPr>
        <w:t xml:space="preserve">w sprawie wwozowej i wywozowej </w:t>
      </w:r>
      <w:bookmarkStart w:id="0" w:name="_GoBack"/>
      <w:bookmarkEnd w:id="0"/>
      <w:r w:rsidR="00B0022D" w:rsidRPr="00B0022D">
        <w:rPr>
          <w:rFonts w:eastAsia="SimSun" w:cs="Times New Roman"/>
          <w:i/>
          <w:color w:val="333333"/>
          <w:sz w:val="24"/>
          <w:szCs w:val="24"/>
        </w:rPr>
        <w:t xml:space="preserve">kontroli towarów </w:t>
      </w:r>
      <w:r w:rsidR="00B0022D" w:rsidRPr="00B0022D">
        <w:rPr>
          <w:rFonts w:eastAsia="SimSun" w:cs="Times New Roman"/>
          <w:color w:val="333333"/>
          <w:sz w:val="24"/>
          <w:szCs w:val="24"/>
        </w:rPr>
        <w:t>oraz jej przepis</w:t>
      </w:r>
      <w:r w:rsidR="00B40C3D">
        <w:rPr>
          <w:rFonts w:eastAsia="SimSun" w:cs="Times New Roman"/>
          <w:color w:val="333333"/>
          <w:sz w:val="24"/>
          <w:szCs w:val="24"/>
        </w:rPr>
        <w:t>ów wykonawczych</w:t>
      </w:r>
      <w:r w:rsidR="00FC1D8E">
        <w:rPr>
          <w:rFonts w:eastAsia="SimSun" w:cs="Times New Roman"/>
          <w:color w:val="333333"/>
          <w:sz w:val="24"/>
          <w:szCs w:val="24"/>
        </w:rPr>
        <w:t>,</w:t>
      </w:r>
      <w:r w:rsidR="00FC1D8E" w:rsidRPr="00FC1D8E">
        <w:t xml:space="preserve"> </w:t>
      </w:r>
      <w:r w:rsidR="003E4254" w:rsidRPr="003E4254">
        <w:rPr>
          <w:rFonts w:eastAsia="SimSun" w:cs="Times New Roman"/>
          <w:i/>
          <w:color w:val="333333"/>
          <w:sz w:val="24"/>
          <w:szCs w:val="24"/>
        </w:rPr>
        <w:t>"Ustawy Chińskiej Republiki</w:t>
      </w:r>
      <w:r w:rsidR="003E4254">
        <w:rPr>
          <w:rFonts w:eastAsia="SimSun" w:cs="Times New Roman"/>
          <w:i/>
          <w:color w:val="333333"/>
          <w:sz w:val="24"/>
          <w:szCs w:val="24"/>
        </w:rPr>
        <w:t xml:space="preserve"> </w:t>
      </w:r>
      <w:r w:rsidR="003E4254" w:rsidRPr="003E4254">
        <w:rPr>
          <w:rFonts w:eastAsia="SimSun" w:cs="Times New Roman"/>
          <w:i/>
          <w:color w:val="333333"/>
          <w:sz w:val="24"/>
          <w:szCs w:val="24"/>
        </w:rPr>
        <w:t>Ludowej w sprawie wwozowej i</w:t>
      </w:r>
      <w:r w:rsidR="003E4254">
        <w:rPr>
          <w:rFonts w:eastAsia="SimSun" w:cs="Times New Roman"/>
          <w:i/>
          <w:color w:val="333333"/>
          <w:sz w:val="24"/>
          <w:szCs w:val="24"/>
        </w:rPr>
        <w:t xml:space="preserve"> </w:t>
      </w:r>
      <w:r w:rsidR="003E4254" w:rsidRPr="003E4254">
        <w:rPr>
          <w:rFonts w:eastAsia="SimSun" w:cs="Times New Roman"/>
          <w:i/>
          <w:color w:val="333333"/>
          <w:sz w:val="24"/>
          <w:szCs w:val="24"/>
        </w:rPr>
        <w:t xml:space="preserve">wywozowej kwarantanny zwierząt i roślin"  </w:t>
      </w:r>
      <w:r w:rsidR="00B40C3D">
        <w:rPr>
          <w:rFonts w:eastAsia="SimSun" w:cs="Times New Roman"/>
          <w:color w:val="333333"/>
          <w:sz w:val="24"/>
          <w:szCs w:val="24"/>
        </w:rPr>
        <w:t>oraz jej przepisów wykonawczych</w:t>
      </w:r>
      <w:r w:rsidR="00FC1D8E">
        <w:rPr>
          <w:rFonts w:eastAsia="SimSun" w:cs="Times New Roman"/>
          <w:color w:val="333333"/>
          <w:sz w:val="24"/>
          <w:szCs w:val="24"/>
        </w:rPr>
        <w:t xml:space="preserve">, </w:t>
      </w:r>
      <w:r w:rsidR="00081F1D" w:rsidRPr="00081F1D">
        <w:rPr>
          <w:rFonts w:eastAsia="SimSun" w:cs="Times New Roman"/>
          <w:i/>
          <w:color w:val="333333"/>
          <w:sz w:val="24"/>
          <w:szCs w:val="24"/>
        </w:rPr>
        <w:t>Usta</w:t>
      </w:r>
      <w:r w:rsidR="00AD4546">
        <w:rPr>
          <w:rFonts w:eastAsia="SimSun" w:cs="Times New Roman"/>
          <w:i/>
          <w:color w:val="333333"/>
          <w:sz w:val="24"/>
          <w:szCs w:val="24"/>
        </w:rPr>
        <w:t>wy Chińskiej Republiki Ludowej</w:t>
      </w:r>
      <w:r w:rsidR="00081F1D" w:rsidRPr="00081F1D">
        <w:rPr>
          <w:rFonts w:eastAsia="SimSun" w:cs="Times New Roman"/>
          <w:i/>
          <w:color w:val="333333"/>
          <w:sz w:val="24"/>
          <w:szCs w:val="24"/>
        </w:rPr>
        <w:t xml:space="preserve"> w sprawie </w:t>
      </w:r>
      <w:r w:rsidR="00AD4546">
        <w:rPr>
          <w:rFonts w:eastAsia="SimSun" w:cs="Times New Roman"/>
          <w:i/>
          <w:color w:val="333333"/>
          <w:sz w:val="24"/>
          <w:szCs w:val="24"/>
        </w:rPr>
        <w:t xml:space="preserve">granicznej kontroli sanitarnej i kwarantanny </w:t>
      </w:r>
      <w:r w:rsidR="00081F1D">
        <w:rPr>
          <w:rFonts w:eastAsia="SimSun" w:cs="Times New Roman"/>
          <w:color w:val="333333"/>
          <w:sz w:val="24"/>
          <w:szCs w:val="24"/>
        </w:rPr>
        <w:t>wraz z przepisami wykonawczymi,</w:t>
      </w:r>
      <w:r w:rsidR="001B5309">
        <w:rPr>
          <w:rFonts w:eastAsia="SimSun" w:cs="Times New Roman"/>
          <w:color w:val="333333"/>
          <w:sz w:val="24"/>
          <w:szCs w:val="24"/>
        </w:rPr>
        <w:t xml:space="preserve"> </w:t>
      </w:r>
      <w:r w:rsidR="001B5309" w:rsidRPr="001B5309">
        <w:rPr>
          <w:rFonts w:eastAsia="SimSun" w:cs="Times New Roman"/>
          <w:i/>
          <w:color w:val="333333"/>
          <w:sz w:val="24"/>
          <w:szCs w:val="24"/>
        </w:rPr>
        <w:t>Ustawy Chińskiej Republiki Ludowej o jakości handlowej artykułów rolno-spożywczych</w:t>
      </w:r>
      <w:r w:rsidR="001B5309">
        <w:rPr>
          <w:rFonts w:eastAsia="SimSun" w:cs="Times New Roman"/>
          <w:color w:val="333333"/>
          <w:sz w:val="24"/>
          <w:szCs w:val="24"/>
        </w:rPr>
        <w:t xml:space="preserve"> i </w:t>
      </w:r>
      <w:r w:rsidR="007F7B57">
        <w:rPr>
          <w:rFonts w:eastAsia="SimSun" w:cs="Times New Roman"/>
          <w:i/>
          <w:color w:val="333333"/>
          <w:sz w:val="24"/>
          <w:szCs w:val="24"/>
        </w:rPr>
        <w:t>Specjalnej Reguły</w:t>
      </w:r>
      <w:r w:rsidR="001B5309" w:rsidRPr="001B5309">
        <w:rPr>
          <w:rFonts w:eastAsia="SimSun" w:cs="Times New Roman"/>
          <w:i/>
          <w:color w:val="333333"/>
          <w:sz w:val="24"/>
          <w:szCs w:val="24"/>
        </w:rPr>
        <w:t xml:space="preserve"> Rady Państwa w sprawie wzmocnienia nadzoru nad</w:t>
      </w:r>
      <w:r w:rsidR="0099266B">
        <w:rPr>
          <w:rFonts w:eastAsia="SimSun" w:cs="Times New Roman"/>
          <w:i/>
          <w:color w:val="333333"/>
          <w:sz w:val="24"/>
          <w:szCs w:val="24"/>
        </w:rPr>
        <w:t xml:space="preserve"> bezpieczeństwem i zarządzania ż</w:t>
      </w:r>
      <w:r w:rsidR="001B5309" w:rsidRPr="001B5309">
        <w:rPr>
          <w:rFonts w:eastAsia="SimSun" w:cs="Times New Roman"/>
          <w:i/>
          <w:color w:val="333333"/>
          <w:sz w:val="24"/>
          <w:szCs w:val="24"/>
        </w:rPr>
        <w:t>ywnością i innymi przetworami</w:t>
      </w:r>
      <w:r w:rsidR="004C2D88">
        <w:rPr>
          <w:rFonts w:eastAsia="SimSun" w:cs="Times New Roman"/>
          <w:color w:val="333333"/>
          <w:sz w:val="24"/>
          <w:szCs w:val="24"/>
        </w:rPr>
        <w:t xml:space="preserve"> i innych przepisów.</w:t>
      </w:r>
    </w:p>
    <w:p w:rsidR="00647065" w:rsidRPr="007F7B57" w:rsidRDefault="009A3AB8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theme="minorHAnsi"/>
          <w:color w:val="333333"/>
          <w:sz w:val="24"/>
          <w:szCs w:val="24"/>
        </w:rPr>
        <w:t>Artykuł 2</w:t>
      </w:r>
      <w:r>
        <w:rPr>
          <w:rFonts w:eastAsia="SimSun" w:cstheme="minorHAnsi"/>
          <w:color w:val="333333"/>
          <w:sz w:val="24"/>
          <w:szCs w:val="24"/>
        </w:rPr>
        <w:tab/>
      </w:r>
      <w:r w:rsidR="00064109">
        <w:rPr>
          <w:rFonts w:eastAsia="SimSun" w:cstheme="minorHAnsi"/>
          <w:color w:val="333333"/>
          <w:sz w:val="24"/>
          <w:szCs w:val="24"/>
        </w:rPr>
        <w:t>Należy</w:t>
      </w:r>
      <w:r w:rsidR="00064109" w:rsidRPr="00064109">
        <w:rPr>
          <w:rFonts w:eastAsia="SimSun" w:cstheme="minorHAnsi"/>
          <w:color w:val="333333"/>
          <w:sz w:val="24"/>
          <w:szCs w:val="24"/>
        </w:rPr>
        <w:t xml:space="preserve"> </w:t>
      </w:r>
      <w:r w:rsidR="00064109" w:rsidRPr="003B23D2">
        <w:rPr>
          <w:rFonts w:eastAsia="SimSun" w:cstheme="minorHAnsi"/>
          <w:color w:val="333333"/>
          <w:sz w:val="24"/>
          <w:szCs w:val="24"/>
        </w:rPr>
        <w:t>przestrzega</w:t>
      </w:r>
      <w:r w:rsidR="00064109" w:rsidRPr="003B23D2">
        <w:rPr>
          <w:rFonts w:eastAsia="MS Gothic" w:cstheme="minorHAnsi"/>
          <w:color w:val="333333"/>
          <w:sz w:val="24"/>
          <w:szCs w:val="24"/>
        </w:rPr>
        <w:t>ć</w:t>
      </w:r>
      <w:r w:rsidR="00064109" w:rsidRPr="003B23D2">
        <w:rPr>
          <w:rFonts w:eastAsia="SimSun" w:cstheme="minorHAnsi"/>
          <w:color w:val="333333"/>
          <w:sz w:val="24"/>
          <w:szCs w:val="24"/>
        </w:rPr>
        <w:t xml:space="preserve"> tych </w:t>
      </w:r>
      <w:r w:rsidR="00064109" w:rsidRPr="003B23D2">
        <w:rPr>
          <w:rFonts w:eastAsia="MS Gothic" w:cstheme="minorHAnsi"/>
          <w:color w:val="333333"/>
          <w:sz w:val="24"/>
          <w:szCs w:val="24"/>
        </w:rPr>
        <w:t>ś</w:t>
      </w:r>
      <w:r w:rsidR="00064109" w:rsidRPr="003B23D2">
        <w:rPr>
          <w:rFonts w:eastAsia="SimSun" w:cstheme="minorHAnsi"/>
          <w:color w:val="333333"/>
          <w:sz w:val="24"/>
          <w:szCs w:val="24"/>
        </w:rPr>
        <w:t>rodków</w:t>
      </w:r>
      <w:r w:rsidR="00064109">
        <w:rPr>
          <w:rFonts w:eastAsia="SimSun" w:cstheme="minorHAnsi"/>
          <w:color w:val="333333"/>
          <w:sz w:val="24"/>
          <w:szCs w:val="24"/>
        </w:rPr>
        <w:t xml:space="preserve"> przy </w:t>
      </w:r>
      <w:r w:rsidR="007F7B57">
        <w:rPr>
          <w:rFonts w:eastAsia="SimSun" w:cstheme="minorHAnsi"/>
          <w:color w:val="333333"/>
          <w:sz w:val="24"/>
          <w:szCs w:val="24"/>
        </w:rPr>
        <w:t>podejmo</w:t>
      </w:r>
      <w:r w:rsidR="00064109">
        <w:rPr>
          <w:rFonts w:eastAsia="SimSun" w:cstheme="minorHAnsi"/>
          <w:color w:val="333333"/>
          <w:sz w:val="24"/>
          <w:szCs w:val="24"/>
        </w:rPr>
        <w:t>waniu</w:t>
      </w:r>
      <w:r w:rsidR="003B23D2" w:rsidRPr="003B23D2">
        <w:rPr>
          <w:rFonts w:eastAsia="SimSun" w:cstheme="minorHAnsi"/>
          <w:color w:val="333333"/>
          <w:sz w:val="24"/>
          <w:szCs w:val="24"/>
        </w:rPr>
        <w:t xml:space="preserve"> nast</w:t>
      </w:r>
      <w:r w:rsidR="003B23D2" w:rsidRPr="003B23D2">
        <w:rPr>
          <w:rFonts w:eastAsia="MS Gothic" w:cstheme="minorHAnsi"/>
          <w:color w:val="333333"/>
          <w:sz w:val="24"/>
          <w:szCs w:val="24"/>
        </w:rPr>
        <w:t>ę</w:t>
      </w:r>
      <w:r w:rsidR="003B23D2" w:rsidRPr="003B23D2">
        <w:rPr>
          <w:rFonts w:eastAsia="SimSun" w:cstheme="minorHAnsi"/>
          <w:color w:val="333333"/>
          <w:sz w:val="24"/>
          <w:szCs w:val="24"/>
        </w:rPr>
        <w:t>puj</w:t>
      </w:r>
      <w:r w:rsidR="003B23D2" w:rsidRPr="003B23D2">
        <w:rPr>
          <w:rFonts w:eastAsia="MS Gothic" w:cstheme="minorHAnsi"/>
          <w:color w:val="333333"/>
          <w:sz w:val="24"/>
          <w:szCs w:val="24"/>
        </w:rPr>
        <w:t>ą</w:t>
      </w:r>
      <w:r w:rsidR="00064109">
        <w:rPr>
          <w:rFonts w:eastAsia="SimSun" w:cstheme="minorHAnsi"/>
          <w:color w:val="333333"/>
          <w:sz w:val="24"/>
          <w:szCs w:val="24"/>
        </w:rPr>
        <w:t>cych</w:t>
      </w:r>
      <w:r w:rsidR="003B23D2" w:rsidRPr="003B23D2">
        <w:rPr>
          <w:rFonts w:eastAsia="SimSun" w:cstheme="minorHAnsi"/>
          <w:color w:val="333333"/>
          <w:sz w:val="24"/>
          <w:szCs w:val="24"/>
        </w:rPr>
        <w:t xml:space="preserve"> </w:t>
      </w:r>
      <w:r w:rsidR="007F7B57">
        <w:rPr>
          <w:rFonts w:eastAsia="SimSun" w:cstheme="minorHAnsi"/>
          <w:color w:val="333333"/>
          <w:sz w:val="24"/>
          <w:szCs w:val="24"/>
        </w:rPr>
        <w:t>działań</w:t>
      </w:r>
      <w:r w:rsidR="00064109">
        <w:rPr>
          <w:rFonts w:eastAsia="SimSun" w:cstheme="minorHAnsi"/>
          <w:color w:val="333333"/>
          <w:sz w:val="24"/>
          <w:szCs w:val="24"/>
        </w:rPr>
        <w:t>:</w:t>
      </w:r>
      <w:r w:rsidR="003B23D2" w:rsidRPr="003B23D2">
        <w:rPr>
          <w:rFonts w:eastAsia="SimSun" w:cstheme="minorHAnsi"/>
          <w:color w:val="333333"/>
          <w:sz w:val="24"/>
          <w:szCs w:val="24"/>
        </w:rPr>
        <w:t xml:space="preserve"> </w:t>
      </w:r>
    </w:p>
    <w:p w:rsidR="00647065" w:rsidRPr="00647065" w:rsidRDefault="009A3AB8" w:rsidP="007559D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647065">
        <w:rPr>
          <w:rFonts w:eastAsia="SimSun" w:cs="Times New Roman"/>
          <w:color w:val="333333"/>
          <w:sz w:val="24"/>
          <w:szCs w:val="24"/>
        </w:rPr>
        <w:t>Działalność związana z importem, eksportem i produkcją;</w:t>
      </w:r>
      <w:r w:rsidR="00647065" w:rsidRPr="00647065">
        <w:rPr>
          <w:rFonts w:eastAsia="SimSun" w:cs="Times New Roman" w:hint="eastAsia"/>
          <w:color w:val="333333"/>
          <w:sz w:val="24"/>
          <w:szCs w:val="24"/>
        </w:rPr>
        <w:t xml:space="preserve"> </w:t>
      </w:r>
    </w:p>
    <w:p w:rsidR="00F165E6" w:rsidRDefault="00553861" w:rsidP="007559D6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Organy celne</w:t>
      </w:r>
      <w:r w:rsidR="00477B44">
        <w:rPr>
          <w:rFonts w:eastAsia="SimSun" w:cs="Times New Roman"/>
          <w:color w:val="333333"/>
          <w:sz w:val="24"/>
          <w:szCs w:val="24"/>
        </w:rPr>
        <w:t xml:space="preserve"> sprawują</w:t>
      </w:r>
      <w:r w:rsidR="00647065">
        <w:rPr>
          <w:rFonts w:eastAsia="SimSun" w:cs="Times New Roman"/>
          <w:color w:val="333333"/>
          <w:sz w:val="24"/>
          <w:szCs w:val="24"/>
        </w:rPr>
        <w:t xml:space="preserve"> nadzór nad </w:t>
      </w:r>
      <w:r w:rsidR="007F7B57">
        <w:rPr>
          <w:rFonts w:eastAsia="SimSun" w:cs="Times New Roman"/>
          <w:color w:val="333333"/>
          <w:sz w:val="24"/>
          <w:szCs w:val="24"/>
        </w:rPr>
        <w:t>producentami i podmiotami zajmującymi</w:t>
      </w:r>
      <w:r w:rsidR="007F7B57" w:rsidRPr="00AB7DE7">
        <w:rPr>
          <w:rFonts w:eastAsia="SimSun" w:cs="Times New Roman"/>
          <w:color w:val="333333"/>
          <w:sz w:val="24"/>
          <w:szCs w:val="24"/>
        </w:rPr>
        <w:t xml:space="preserve"> się importem i eksportem żywności</w:t>
      </w:r>
      <w:r w:rsidR="00647065" w:rsidRPr="00647065">
        <w:rPr>
          <w:rFonts w:eastAsia="SimSun" w:cs="Times New Roman"/>
          <w:color w:val="333333"/>
          <w:sz w:val="24"/>
          <w:szCs w:val="24"/>
        </w:rPr>
        <w:t xml:space="preserve"> i zarządza </w:t>
      </w:r>
      <w:r w:rsidR="00647065">
        <w:rPr>
          <w:rFonts w:eastAsia="SimSun" w:cs="Times New Roman"/>
          <w:color w:val="333333"/>
          <w:sz w:val="24"/>
          <w:szCs w:val="24"/>
        </w:rPr>
        <w:t>bezpieczeństwem importowanej i eksportowanej</w:t>
      </w:r>
      <w:r w:rsidR="00647065" w:rsidRPr="00647065">
        <w:rPr>
          <w:rFonts w:eastAsia="SimSun" w:cs="Times New Roman"/>
          <w:color w:val="333333"/>
          <w:sz w:val="24"/>
          <w:szCs w:val="24"/>
        </w:rPr>
        <w:t xml:space="preserve"> żywności</w:t>
      </w:r>
      <w:r w:rsidR="00647065">
        <w:rPr>
          <w:rFonts w:eastAsia="SimSun" w:cs="Times New Roman"/>
          <w:color w:val="333333"/>
          <w:sz w:val="24"/>
          <w:szCs w:val="24"/>
        </w:rPr>
        <w:t>.</w:t>
      </w:r>
    </w:p>
    <w:p w:rsidR="00F165E6" w:rsidRPr="00F165E6" w:rsidRDefault="00F165E6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left="480" w:firstLine="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Działalność związana z produkcją importowanych i eksportowanych dodatków do żywności i produktów spożywczych powinna być  prowadzona zgodnie z odpowiednimi przepisami Generalnej Administracji Celnej.</w:t>
      </w:r>
    </w:p>
    <w:p w:rsidR="00AB7DE7" w:rsidRPr="006B39B4" w:rsidRDefault="00956917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0"/>
        <w:rPr>
          <w:rFonts w:ascii="SimSun" w:eastAsia="SimSun" w:hAnsi="SimSun" w:cs="Times New Roman"/>
          <w:color w:val="333333"/>
          <w:sz w:val="24"/>
          <w:szCs w:val="24"/>
        </w:rPr>
      </w:pPr>
      <w:r w:rsidRPr="00956917">
        <w:rPr>
          <w:rFonts w:ascii="SimSun" w:eastAsia="SimSun" w:hAnsi="SimSun" w:cs="Times New Roman" w:hint="eastAsia"/>
          <w:color w:val="333333"/>
          <w:sz w:val="24"/>
          <w:szCs w:val="24"/>
        </w:rPr>
        <w:t xml:space="preserve">　　</w:t>
      </w:r>
      <w:r w:rsidR="00EF469B">
        <w:rPr>
          <w:rFonts w:eastAsia="SimSun" w:cs="Times New Roman"/>
          <w:color w:val="333333"/>
          <w:sz w:val="24"/>
          <w:szCs w:val="24"/>
        </w:rPr>
        <w:t>Artykuł 3</w:t>
      </w:r>
      <w:r w:rsidR="00AB7DE7">
        <w:rPr>
          <w:rFonts w:eastAsia="SimSun" w:cs="Times New Roman"/>
          <w:color w:val="333333"/>
          <w:sz w:val="24"/>
          <w:szCs w:val="24"/>
        </w:rPr>
        <w:t xml:space="preserve"> </w:t>
      </w:r>
      <w:r w:rsidR="00AB7DE7">
        <w:rPr>
          <w:rFonts w:eastAsia="SimSun" w:cs="Times New Roman"/>
          <w:color w:val="333333"/>
          <w:sz w:val="24"/>
          <w:szCs w:val="24"/>
        </w:rPr>
        <w:tab/>
      </w:r>
      <w:r w:rsidR="00A16C8B" w:rsidRPr="00AB7DE7">
        <w:rPr>
          <w:rFonts w:eastAsia="SimSun" w:cs="Times New Roman"/>
          <w:color w:val="333333"/>
          <w:sz w:val="24"/>
          <w:szCs w:val="24"/>
        </w:rPr>
        <w:t xml:space="preserve">W pracy </w:t>
      </w:r>
      <w:r w:rsidR="006B39B4">
        <w:rPr>
          <w:rFonts w:eastAsia="SimSun" w:cs="Times New Roman"/>
          <w:color w:val="333333"/>
          <w:sz w:val="24"/>
          <w:szCs w:val="24"/>
        </w:rPr>
        <w:t>nad zapewnieniem bezpieczeństwa</w:t>
      </w:r>
      <w:r w:rsidR="00A16C8B" w:rsidRPr="00AB7DE7">
        <w:rPr>
          <w:rFonts w:eastAsia="SimSun" w:cs="Times New Roman"/>
          <w:color w:val="333333"/>
          <w:sz w:val="24"/>
          <w:szCs w:val="24"/>
        </w:rPr>
        <w:t xml:space="preserve"> żywności w imporcie i eksporcie należy się kierować przede wszystkim bezpieczeństwem, zapobiegać ryzyku, </w:t>
      </w:r>
      <w:r w:rsidR="003809AE" w:rsidRPr="00AB7DE7">
        <w:rPr>
          <w:rFonts w:eastAsia="SimSun" w:cs="Times New Roman"/>
          <w:color w:val="333333"/>
          <w:sz w:val="24"/>
          <w:szCs w:val="24"/>
        </w:rPr>
        <w:t>zarządzać zagrożeniami, kontrolować cały proces, respektować przepisy międzynarodowe.</w:t>
      </w:r>
    </w:p>
    <w:p w:rsidR="00AB7DE7" w:rsidRPr="00AB7DE7" w:rsidRDefault="00EF469B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lastRenderedPageBreak/>
        <w:t>Artykuł 4</w:t>
      </w:r>
      <w:r w:rsidR="00AB7DE7">
        <w:rPr>
          <w:rFonts w:eastAsia="SimSun" w:cs="Times New Roman"/>
          <w:color w:val="333333"/>
          <w:sz w:val="24"/>
          <w:szCs w:val="24"/>
        </w:rPr>
        <w:tab/>
        <w:t xml:space="preserve"> </w:t>
      </w:r>
      <w:r w:rsidR="006B39B4">
        <w:rPr>
          <w:rFonts w:eastAsia="SimSun" w:cs="Times New Roman"/>
          <w:color w:val="333333"/>
          <w:sz w:val="24"/>
          <w:szCs w:val="24"/>
        </w:rPr>
        <w:tab/>
      </w:r>
      <w:r w:rsidR="00AB7DE7" w:rsidRPr="00AB7DE7">
        <w:rPr>
          <w:rFonts w:eastAsia="SimSun" w:cs="Times New Roman"/>
          <w:color w:val="333333"/>
          <w:sz w:val="24"/>
          <w:szCs w:val="24"/>
        </w:rPr>
        <w:t xml:space="preserve">Producenci i podmioty zajmujące się importem i eksportem żywności są odpowiedzialne za bezpieczeństwo </w:t>
      </w:r>
      <w:r w:rsidR="00554FBE">
        <w:rPr>
          <w:rFonts w:eastAsia="SimSun" w:cs="Times New Roman"/>
          <w:color w:val="333333"/>
          <w:sz w:val="24"/>
          <w:szCs w:val="24"/>
        </w:rPr>
        <w:t>żywności, którą produkują, importują i eksportują</w:t>
      </w:r>
      <w:r w:rsidR="00AB7DE7" w:rsidRPr="00AB7DE7">
        <w:rPr>
          <w:rFonts w:eastAsia="SimSun" w:cs="Times New Roman"/>
          <w:color w:val="333333"/>
          <w:sz w:val="24"/>
          <w:szCs w:val="24"/>
        </w:rPr>
        <w:t>.</w:t>
      </w:r>
    </w:p>
    <w:p w:rsidR="00956917" w:rsidRDefault="00CD4BE2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 w:rsidRPr="00AB7DE7">
        <w:rPr>
          <w:rFonts w:eastAsia="SimSun" w:cs="Times New Roman"/>
          <w:color w:val="333333"/>
          <w:sz w:val="24"/>
          <w:szCs w:val="24"/>
        </w:rPr>
        <w:t>Producenci i podmioty zajmujące się importem i eksportem żywności</w:t>
      </w:r>
      <w:r w:rsidR="006B39B4">
        <w:rPr>
          <w:rFonts w:eastAsia="SimSun" w:cs="Times New Roman"/>
          <w:color w:val="333333"/>
          <w:sz w:val="24"/>
          <w:szCs w:val="24"/>
        </w:rPr>
        <w:t xml:space="preserve"> są zobowiązane</w:t>
      </w:r>
      <w:r>
        <w:rPr>
          <w:rFonts w:eastAsia="SimSun" w:cs="Times New Roman"/>
          <w:color w:val="333333"/>
          <w:sz w:val="24"/>
          <w:szCs w:val="24"/>
        </w:rPr>
        <w:t xml:space="preserve"> do zapewnienia bezpieczeństwa żywności zgodnie z </w:t>
      </w:r>
      <w:r w:rsidR="001B637E">
        <w:rPr>
          <w:rFonts w:eastAsia="SimSun" w:cs="Times New Roman"/>
          <w:color w:val="333333"/>
          <w:sz w:val="24"/>
          <w:szCs w:val="24"/>
        </w:rPr>
        <w:t>umowami i porozumieniami międzynarodowymi, w których Chiny są stroną lub, do których przystąpiły, zgodnie z chińskimi</w:t>
      </w:r>
      <w:r w:rsidR="00480B12">
        <w:rPr>
          <w:rFonts w:eastAsia="SimSun" w:cs="Times New Roman"/>
          <w:color w:val="333333"/>
          <w:sz w:val="24"/>
          <w:szCs w:val="24"/>
        </w:rPr>
        <w:t xml:space="preserve"> przepisami prawa i krajo</w:t>
      </w:r>
      <w:r w:rsidR="001B637E">
        <w:rPr>
          <w:rFonts w:eastAsia="SimSun" w:cs="Times New Roman"/>
          <w:color w:val="333333"/>
          <w:sz w:val="24"/>
          <w:szCs w:val="24"/>
        </w:rPr>
        <w:t xml:space="preserve">wymi </w:t>
      </w:r>
      <w:r w:rsidR="00480B12">
        <w:rPr>
          <w:rFonts w:eastAsia="SimSun" w:cs="Times New Roman"/>
          <w:color w:val="333333"/>
          <w:sz w:val="24"/>
          <w:szCs w:val="24"/>
        </w:rPr>
        <w:t>standardami</w:t>
      </w:r>
      <w:r w:rsidR="001B637E">
        <w:rPr>
          <w:rFonts w:eastAsia="SimSun" w:cs="Times New Roman"/>
          <w:color w:val="333333"/>
          <w:sz w:val="24"/>
          <w:szCs w:val="24"/>
        </w:rPr>
        <w:t xml:space="preserve"> bezpieczeństwa żywności. Zgodnie z prawem, akceptują kontrolę i nadzór, zapewniając </w:t>
      </w:r>
      <w:r w:rsidR="00B1325C">
        <w:rPr>
          <w:rFonts w:eastAsia="SimSun" w:cs="Times New Roman"/>
          <w:color w:val="333333"/>
          <w:sz w:val="24"/>
          <w:szCs w:val="24"/>
        </w:rPr>
        <w:t>bezpieczeństwo importowanej i eksportowanej żywności, ponoszą odpowiedzialność społeczną</w:t>
      </w:r>
      <w:r w:rsidR="006B39B4">
        <w:rPr>
          <w:rFonts w:eastAsia="SimSun" w:cs="Times New Roman"/>
          <w:color w:val="333333"/>
          <w:sz w:val="24"/>
          <w:szCs w:val="24"/>
        </w:rPr>
        <w:t xml:space="preserve"> i publiczną</w:t>
      </w:r>
      <w:r w:rsidR="00B1325C">
        <w:rPr>
          <w:rFonts w:eastAsia="SimSun" w:cs="Times New Roman"/>
          <w:color w:val="333333"/>
          <w:sz w:val="24"/>
          <w:szCs w:val="24"/>
        </w:rPr>
        <w:t>.</w:t>
      </w:r>
    </w:p>
    <w:p w:rsidR="00B21571" w:rsidRDefault="00EF469B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0"/>
      </w:pPr>
      <w:r>
        <w:rPr>
          <w:rFonts w:eastAsia="SimSun" w:cs="Times New Roman"/>
          <w:color w:val="333333"/>
          <w:sz w:val="24"/>
          <w:szCs w:val="24"/>
        </w:rPr>
        <w:t>Artykuł 5</w:t>
      </w:r>
      <w:r w:rsidR="007626BC">
        <w:rPr>
          <w:rFonts w:eastAsia="SimSun" w:cs="Times New Roman"/>
          <w:color w:val="333333"/>
          <w:sz w:val="24"/>
          <w:szCs w:val="24"/>
        </w:rPr>
        <w:t xml:space="preserve"> </w:t>
      </w:r>
      <w:r w:rsidR="007626BC">
        <w:rPr>
          <w:rFonts w:eastAsia="SimSun" w:cs="Times New Roman"/>
          <w:color w:val="333333"/>
          <w:sz w:val="24"/>
          <w:szCs w:val="24"/>
        </w:rPr>
        <w:tab/>
        <w:t>Do zadań Generalnej Administracji Celnej należy nadzór i zarządzanie bezpieczeństwem importowanej i eksportowanej żywności w całym kraju.</w:t>
      </w:r>
      <w:r w:rsidR="008133E1" w:rsidRPr="008133E1">
        <w:t xml:space="preserve"> </w:t>
      </w:r>
    </w:p>
    <w:p w:rsidR="00956917" w:rsidRPr="007559D6" w:rsidRDefault="008133E1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0"/>
        <w:rPr>
          <w:rFonts w:eastAsia="SimSun" w:cs="Times New Roman"/>
          <w:color w:val="333333"/>
          <w:sz w:val="24"/>
          <w:szCs w:val="24"/>
        </w:rPr>
      </w:pPr>
      <w:r w:rsidRPr="008133E1">
        <w:rPr>
          <w:rFonts w:eastAsia="SimSun" w:cs="Times New Roman"/>
          <w:color w:val="333333"/>
          <w:sz w:val="24"/>
          <w:szCs w:val="24"/>
        </w:rPr>
        <w:t xml:space="preserve">Organy celne </w:t>
      </w:r>
      <w:r w:rsidR="007F5703">
        <w:rPr>
          <w:rFonts w:eastAsia="SimSun" w:cs="Times New Roman"/>
          <w:color w:val="333333"/>
          <w:sz w:val="24"/>
          <w:szCs w:val="24"/>
        </w:rPr>
        <w:t>każdego szczebla</w:t>
      </w:r>
      <w:r w:rsidRPr="008133E1">
        <w:rPr>
          <w:rFonts w:eastAsia="SimSun" w:cs="Times New Roman"/>
          <w:color w:val="333333"/>
          <w:sz w:val="24"/>
          <w:szCs w:val="24"/>
        </w:rPr>
        <w:t xml:space="preserve"> są odpowiedzialne za nadzór i zarządzanie bezpieczeństwem </w:t>
      </w:r>
      <w:r w:rsidR="00B21571">
        <w:rPr>
          <w:rFonts w:eastAsia="SimSun" w:cs="Times New Roman"/>
          <w:color w:val="333333"/>
          <w:sz w:val="24"/>
          <w:szCs w:val="24"/>
        </w:rPr>
        <w:t xml:space="preserve">importowanej i eksportowanej </w:t>
      </w:r>
      <w:r w:rsidR="00B21571" w:rsidRPr="008133E1">
        <w:rPr>
          <w:rFonts w:eastAsia="SimSun" w:cs="Times New Roman"/>
          <w:color w:val="333333"/>
          <w:sz w:val="24"/>
          <w:szCs w:val="24"/>
        </w:rPr>
        <w:t xml:space="preserve">żywności </w:t>
      </w:r>
      <w:r w:rsidR="00E41973" w:rsidRPr="00E41973">
        <w:rPr>
          <w:rFonts w:eastAsia="SimSun" w:cs="Times New Roman"/>
          <w:color w:val="333333"/>
          <w:sz w:val="24"/>
          <w:szCs w:val="24"/>
        </w:rPr>
        <w:t>w obszarze podległym ich jurysdykcji</w:t>
      </w:r>
      <w:r w:rsidRPr="008133E1">
        <w:rPr>
          <w:rFonts w:eastAsia="SimSun" w:cs="Times New Roman"/>
          <w:color w:val="333333"/>
          <w:sz w:val="24"/>
          <w:szCs w:val="24"/>
        </w:rPr>
        <w:t>.</w:t>
      </w:r>
    </w:p>
    <w:p w:rsidR="00813E77" w:rsidRDefault="00EF469B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6</w:t>
      </w:r>
      <w:r w:rsidR="00813E77">
        <w:rPr>
          <w:rFonts w:eastAsia="SimSun" w:cs="Times New Roman"/>
          <w:color w:val="333333"/>
          <w:sz w:val="24"/>
          <w:szCs w:val="24"/>
        </w:rPr>
        <w:t xml:space="preserve"> </w:t>
      </w:r>
      <w:r w:rsidR="00813E77">
        <w:rPr>
          <w:rFonts w:eastAsia="SimSun" w:cs="Times New Roman"/>
          <w:color w:val="333333"/>
          <w:sz w:val="24"/>
          <w:szCs w:val="24"/>
        </w:rPr>
        <w:tab/>
      </w:r>
      <w:r w:rsidR="005B0C9B">
        <w:rPr>
          <w:rFonts w:eastAsia="SimSun" w:cs="Times New Roman"/>
          <w:color w:val="333333"/>
          <w:sz w:val="24"/>
          <w:szCs w:val="24"/>
        </w:rPr>
        <w:t>Organy</w:t>
      </w:r>
      <w:r w:rsidR="00813E77" w:rsidRPr="00813E77">
        <w:rPr>
          <w:rFonts w:eastAsia="SimSun" w:cs="Times New Roman"/>
          <w:color w:val="333333"/>
          <w:sz w:val="24"/>
          <w:szCs w:val="24"/>
        </w:rPr>
        <w:t xml:space="preserve"> celne wykorzystują technologie informacyjne do poprawy poziomu nadzoru i zarządzania bezpieczeństwem żywności w imporcie i eksporcie</w:t>
      </w:r>
      <w:r w:rsidR="00813E77">
        <w:rPr>
          <w:rFonts w:eastAsia="SimSun" w:cs="Times New Roman"/>
          <w:color w:val="333333"/>
          <w:sz w:val="24"/>
          <w:szCs w:val="24"/>
        </w:rPr>
        <w:t>.</w:t>
      </w:r>
    </w:p>
    <w:p w:rsidR="00D9429C" w:rsidRDefault="00EF469B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7</w:t>
      </w:r>
      <w:r w:rsidR="00813E77">
        <w:rPr>
          <w:rFonts w:eastAsia="SimSun" w:cs="Times New Roman"/>
          <w:color w:val="333333"/>
          <w:sz w:val="24"/>
          <w:szCs w:val="24"/>
        </w:rPr>
        <w:tab/>
      </w:r>
      <w:r w:rsidR="005B0C9B">
        <w:rPr>
          <w:rFonts w:eastAsia="SimSun" w:cs="Times New Roman"/>
          <w:color w:val="333333"/>
          <w:sz w:val="24"/>
          <w:szCs w:val="24"/>
        </w:rPr>
        <w:t>Organy</w:t>
      </w:r>
      <w:r w:rsidR="00813E77">
        <w:rPr>
          <w:rFonts w:eastAsia="SimSun" w:cs="Times New Roman"/>
          <w:color w:val="333333"/>
          <w:sz w:val="24"/>
          <w:szCs w:val="24"/>
        </w:rPr>
        <w:t xml:space="preserve"> celne podkreślają wagę upowszechniana edukacji na temat bezpieczeństwa żywności</w:t>
      </w:r>
      <w:r w:rsidR="00813E77" w:rsidRPr="00813E77">
        <w:rPr>
          <w:rFonts w:eastAsia="SimSun" w:cs="Times New Roman"/>
          <w:color w:val="333333"/>
          <w:sz w:val="24"/>
          <w:szCs w:val="24"/>
        </w:rPr>
        <w:t xml:space="preserve"> w imporcie i eksporcie</w:t>
      </w:r>
      <w:r w:rsidR="00D9429C">
        <w:rPr>
          <w:rFonts w:eastAsia="SimSun" w:cs="Times New Roman"/>
          <w:color w:val="333333"/>
          <w:sz w:val="24"/>
          <w:szCs w:val="24"/>
        </w:rPr>
        <w:t xml:space="preserve">, </w:t>
      </w:r>
      <w:r w:rsidR="00D9429C" w:rsidRPr="00D9429C">
        <w:rPr>
          <w:rFonts w:eastAsia="SimSun" w:cs="Times New Roman"/>
          <w:color w:val="333333"/>
          <w:sz w:val="24"/>
          <w:szCs w:val="24"/>
        </w:rPr>
        <w:t>popularyzują przepisy dotyczące bezpieczeństwa żywności, przepisy administracyjne oraz krajowe standardy i wiedzę w zakresie bezpieczeństwa żywności.</w:t>
      </w:r>
    </w:p>
    <w:p w:rsidR="00956917" w:rsidRPr="005B0C9B" w:rsidRDefault="006C3572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0"/>
        <w:rPr>
          <w:rFonts w:eastAsia="SimSun" w:cs="Times New Roman"/>
          <w:color w:val="333333"/>
          <w:sz w:val="24"/>
          <w:szCs w:val="24"/>
        </w:rPr>
      </w:pPr>
      <w:r w:rsidRPr="006C3572">
        <w:rPr>
          <w:rFonts w:eastAsia="SimSun" w:cs="Times New Roman"/>
          <w:color w:val="333333"/>
          <w:sz w:val="24"/>
          <w:szCs w:val="24"/>
        </w:rPr>
        <w:t>Organy celne wzmacniają wymianę i współpracę z międzynarodowymi organizacjami zajmującymi się bezpieczeństwem żywności, zagranicznymi agencjami rządowymi, zagranicznymi stowarzyszeniami przemysłu spożywczego, zagranicznymi stowar</w:t>
      </w:r>
      <w:r>
        <w:rPr>
          <w:rFonts w:eastAsia="SimSun" w:cs="Times New Roman"/>
          <w:color w:val="333333"/>
          <w:sz w:val="24"/>
          <w:szCs w:val="24"/>
        </w:rPr>
        <w:t>zyszeniami konsumenckimi itp., a</w:t>
      </w:r>
      <w:r w:rsidRPr="006C3572">
        <w:rPr>
          <w:rFonts w:eastAsia="SimSun" w:cs="Times New Roman"/>
          <w:color w:val="333333"/>
          <w:sz w:val="24"/>
          <w:szCs w:val="24"/>
        </w:rPr>
        <w:t xml:space="preserve">by stworzyć międzynarodowy </w:t>
      </w:r>
      <w:r>
        <w:rPr>
          <w:rFonts w:eastAsia="SimSun" w:cs="Times New Roman"/>
          <w:color w:val="333333"/>
          <w:sz w:val="24"/>
          <w:szCs w:val="24"/>
        </w:rPr>
        <w:t>model</w:t>
      </w:r>
      <w:r w:rsidRPr="006C3572">
        <w:rPr>
          <w:rFonts w:eastAsia="SimSun" w:cs="Times New Roman"/>
          <w:color w:val="333333"/>
          <w:sz w:val="24"/>
          <w:szCs w:val="24"/>
        </w:rPr>
        <w:t xml:space="preserve"> współzarządzania w zakresie bezpieczeństwa importu i eksportu żywności.</w:t>
      </w:r>
    </w:p>
    <w:p w:rsidR="00303E2C" w:rsidRPr="00303E2C" w:rsidRDefault="00EF469B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8</w:t>
      </w:r>
      <w:r>
        <w:rPr>
          <w:rFonts w:eastAsia="SimSun" w:cs="Times New Roman"/>
          <w:color w:val="333333"/>
          <w:sz w:val="24"/>
          <w:szCs w:val="24"/>
        </w:rPr>
        <w:tab/>
      </w:r>
      <w:r w:rsidR="00303E2C">
        <w:rPr>
          <w:rFonts w:eastAsia="SimSun" w:cs="Times New Roman"/>
          <w:color w:val="333333"/>
          <w:sz w:val="24"/>
          <w:szCs w:val="24"/>
        </w:rPr>
        <w:tab/>
        <w:t xml:space="preserve">Pracownicy </w:t>
      </w:r>
      <w:r w:rsidR="005B0C9B">
        <w:rPr>
          <w:rFonts w:eastAsia="SimSun" w:cs="Times New Roman"/>
          <w:color w:val="333333"/>
          <w:sz w:val="24"/>
          <w:szCs w:val="24"/>
        </w:rPr>
        <w:t>organów celnych</w:t>
      </w:r>
      <w:r w:rsidR="00303E2C" w:rsidRPr="00303E2C">
        <w:rPr>
          <w:rFonts w:eastAsia="SimSun" w:cs="Times New Roman"/>
          <w:color w:val="333333"/>
          <w:sz w:val="24"/>
          <w:szCs w:val="24"/>
        </w:rPr>
        <w:t xml:space="preserve"> zajmujący się nadzorem i zarządzaniem bezpieczeństwem żywności </w:t>
      </w:r>
      <w:r w:rsidR="00303E2C">
        <w:rPr>
          <w:rFonts w:eastAsia="SimSun" w:cs="Times New Roman"/>
          <w:color w:val="333333"/>
          <w:sz w:val="24"/>
          <w:szCs w:val="24"/>
        </w:rPr>
        <w:t xml:space="preserve">w </w:t>
      </w:r>
      <w:r w:rsidR="00303E2C" w:rsidRPr="00303E2C">
        <w:rPr>
          <w:rFonts w:eastAsia="SimSun" w:cs="Times New Roman"/>
          <w:color w:val="333333"/>
          <w:sz w:val="24"/>
          <w:szCs w:val="24"/>
        </w:rPr>
        <w:t>impor</w:t>
      </w:r>
      <w:r w:rsidR="00303E2C">
        <w:rPr>
          <w:rFonts w:eastAsia="SimSun" w:cs="Times New Roman"/>
          <w:color w:val="333333"/>
          <w:sz w:val="24"/>
          <w:szCs w:val="24"/>
        </w:rPr>
        <w:t>cie i eksporcie</w:t>
      </w:r>
      <w:r w:rsidR="00303E2C" w:rsidRPr="00303E2C">
        <w:rPr>
          <w:rFonts w:eastAsia="SimSun" w:cs="Times New Roman"/>
          <w:color w:val="333333"/>
          <w:sz w:val="24"/>
          <w:szCs w:val="24"/>
        </w:rPr>
        <w:t xml:space="preserve"> </w:t>
      </w:r>
      <w:r w:rsidR="00303E2C">
        <w:rPr>
          <w:rFonts w:eastAsia="SimSun" w:cs="Times New Roman"/>
          <w:color w:val="333333"/>
          <w:sz w:val="24"/>
          <w:szCs w:val="24"/>
        </w:rPr>
        <w:t>powinni</w:t>
      </w:r>
      <w:r w:rsidR="00303E2C" w:rsidRPr="00303E2C">
        <w:rPr>
          <w:rFonts w:eastAsia="SimSun" w:cs="Times New Roman"/>
          <w:color w:val="333333"/>
          <w:sz w:val="24"/>
          <w:szCs w:val="24"/>
        </w:rPr>
        <w:t xml:space="preserve"> posiadać </w:t>
      </w:r>
      <w:r w:rsidR="005F577A">
        <w:rPr>
          <w:rFonts w:eastAsia="SimSun" w:cs="Times New Roman"/>
          <w:color w:val="333333"/>
          <w:sz w:val="24"/>
          <w:szCs w:val="24"/>
        </w:rPr>
        <w:t>odpowiednią, fachow</w:t>
      </w:r>
      <w:r w:rsidR="005F577A" w:rsidRPr="00303E2C">
        <w:rPr>
          <w:rFonts w:eastAsia="SimSun" w:cs="Times New Roman"/>
          <w:color w:val="333333"/>
          <w:sz w:val="24"/>
          <w:szCs w:val="24"/>
        </w:rPr>
        <w:t>ą</w:t>
      </w:r>
      <w:r w:rsidR="005F577A">
        <w:rPr>
          <w:rFonts w:eastAsia="SimSun" w:cs="Times New Roman"/>
          <w:color w:val="333333"/>
          <w:sz w:val="24"/>
          <w:szCs w:val="24"/>
        </w:rPr>
        <w:t xml:space="preserve"> </w:t>
      </w:r>
      <w:r w:rsidR="00303E2C" w:rsidRPr="00303E2C">
        <w:rPr>
          <w:rFonts w:eastAsia="SimSun" w:cs="Times New Roman"/>
          <w:color w:val="333333"/>
          <w:sz w:val="24"/>
          <w:szCs w:val="24"/>
        </w:rPr>
        <w:t>wiedzę.</w:t>
      </w:r>
    </w:p>
    <w:p w:rsidR="007559D6" w:rsidRDefault="007559D6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b/>
          <w:color w:val="333333"/>
          <w:sz w:val="24"/>
          <w:szCs w:val="24"/>
        </w:rPr>
      </w:pPr>
    </w:p>
    <w:p w:rsidR="00956917" w:rsidRPr="005B0C9B" w:rsidRDefault="005F577A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b/>
          <w:color w:val="333333"/>
          <w:sz w:val="24"/>
          <w:szCs w:val="24"/>
        </w:rPr>
      </w:pPr>
      <w:r w:rsidRPr="005B0C9B">
        <w:rPr>
          <w:rFonts w:eastAsia="SimSun" w:cs="Times New Roman"/>
          <w:b/>
          <w:color w:val="333333"/>
          <w:sz w:val="24"/>
          <w:szCs w:val="24"/>
        </w:rPr>
        <w:lastRenderedPageBreak/>
        <w:t>Rozdział II</w:t>
      </w:r>
      <w:r w:rsidR="005B0C9B" w:rsidRPr="005B0C9B">
        <w:rPr>
          <w:rFonts w:eastAsia="SimSun" w:cs="Times New Roman"/>
          <w:b/>
          <w:color w:val="333333"/>
          <w:sz w:val="24"/>
          <w:szCs w:val="24"/>
        </w:rPr>
        <w:tab/>
      </w:r>
      <w:r w:rsidRPr="005B0C9B">
        <w:rPr>
          <w:rFonts w:eastAsia="SimSun" w:cs="Times New Roman"/>
          <w:b/>
          <w:color w:val="333333"/>
          <w:sz w:val="24"/>
          <w:szCs w:val="24"/>
        </w:rPr>
        <w:t xml:space="preserve"> Import żywności</w:t>
      </w:r>
    </w:p>
    <w:p w:rsidR="00B63BEB" w:rsidRDefault="00B63BEB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Artykuł </w:t>
      </w:r>
      <w:r w:rsidR="00EF469B">
        <w:rPr>
          <w:rFonts w:eastAsia="SimSun" w:cs="Times New Roman" w:hint="eastAsia"/>
          <w:color w:val="333333"/>
          <w:sz w:val="24"/>
          <w:szCs w:val="24"/>
        </w:rPr>
        <w:t>9</w:t>
      </w:r>
      <w:r>
        <w:rPr>
          <w:rFonts w:eastAsia="SimSun" w:cs="Times New Roman" w:hint="eastAsia"/>
          <w:color w:val="333333"/>
          <w:sz w:val="24"/>
          <w:szCs w:val="24"/>
        </w:rPr>
        <w:t xml:space="preserve"> </w:t>
      </w:r>
      <w:r>
        <w:rPr>
          <w:rFonts w:eastAsia="SimSun" w:cs="Times New Roman" w:hint="eastAsia"/>
          <w:color w:val="333333"/>
          <w:sz w:val="24"/>
          <w:szCs w:val="24"/>
        </w:rPr>
        <w:tab/>
      </w:r>
      <w:r w:rsidRPr="00B63BEB">
        <w:rPr>
          <w:rFonts w:eastAsia="SimSun" w:cs="Times New Roman"/>
          <w:color w:val="333333"/>
          <w:sz w:val="24"/>
          <w:szCs w:val="24"/>
        </w:rPr>
        <w:t xml:space="preserve">Importowana żywność musi być zgodna z chińskimi przepisami i regulacjami oraz krajowymi </w:t>
      </w:r>
      <w:r w:rsidR="00480B12">
        <w:rPr>
          <w:rFonts w:eastAsia="SimSun" w:cs="Times New Roman"/>
          <w:color w:val="333333"/>
          <w:sz w:val="24"/>
          <w:szCs w:val="24"/>
        </w:rPr>
        <w:t>standardami</w:t>
      </w:r>
      <w:r>
        <w:rPr>
          <w:rFonts w:eastAsia="SimSun" w:cs="Times New Roman"/>
          <w:color w:val="333333"/>
          <w:sz w:val="24"/>
          <w:szCs w:val="24"/>
        </w:rPr>
        <w:t xml:space="preserve"> bezpieczeństwa żywności,</w:t>
      </w:r>
      <w:r w:rsidRPr="00B63BEB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>odpowiadać wymogom zawartym w umowach i porozumieniach międzynarodowymi, w których Chiny są str</w:t>
      </w:r>
      <w:r w:rsidR="005B0C9B">
        <w:rPr>
          <w:rFonts w:eastAsia="SimSun" w:cs="Times New Roman"/>
          <w:color w:val="333333"/>
          <w:sz w:val="24"/>
          <w:szCs w:val="24"/>
        </w:rPr>
        <w:t xml:space="preserve">oną lub, do których przystąpiły oraz </w:t>
      </w:r>
      <w:r>
        <w:rPr>
          <w:rFonts w:eastAsia="SimSun" w:cs="Times New Roman"/>
          <w:color w:val="333333"/>
          <w:sz w:val="24"/>
          <w:szCs w:val="24"/>
        </w:rPr>
        <w:t xml:space="preserve"> zgodna</w:t>
      </w:r>
      <w:r w:rsidRPr="00B63BEB">
        <w:rPr>
          <w:rFonts w:eastAsia="SimSun" w:cs="Times New Roman"/>
          <w:color w:val="333333"/>
          <w:sz w:val="24"/>
          <w:szCs w:val="24"/>
        </w:rPr>
        <w:t xml:space="preserve"> z wymogami międzynarodowych traktatów i porozumień.</w:t>
      </w:r>
    </w:p>
    <w:p w:rsidR="00C02AE1" w:rsidRDefault="00C02AE1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 w:rsidRPr="00C02AE1">
        <w:rPr>
          <w:rFonts w:eastAsia="SimSun" w:cs="Times New Roman"/>
          <w:color w:val="333333"/>
          <w:sz w:val="24"/>
          <w:szCs w:val="24"/>
        </w:rPr>
        <w:t>Import żywn</w:t>
      </w:r>
      <w:r w:rsidR="00480B12">
        <w:rPr>
          <w:rFonts w:eastAsia="SimSun" w:cs="Times New Roman"/>
          <w:color w:val="333333"/>
          <w:sz w:val="24"/>
          <w:szCs w:val="24"/>
        </w:rPr>
        <w:t>ości, dla której nie ma krajowego standardu</w:t>
      </w:r>
      <w:r w:rsidRPr="00C02AE1">
        <w:rPr>
          <w:rFonts w:eastAsia="SimSun" w:cs="Times New Roman"/>
          <w:color w:val="333333"/>
          <w:sz w:val="24"/>
          <w:szCs w:val="24"/>
        </w:rPr>
        <w:t xml:space="preserve"> bezpieczeństwa żywności,</w:t>
      </w:r>
      <w:r>
        <w:rPr>
          <w:rFonts w:eastAsia="SimSun" w:cs="Times New Roman"/>
          <w:color w:val="333333"/>
          <w:sz w:val="24"/>
          <w:szCs w:val="24"/>
        </w:rPr>
        <w:t xml:space="preserve"> powinien </w:t>
      </w:r>
      <w:r w:rsidRPr="00C02AE1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>spełniać</w:t>
      </w:r>
      <w:r w:rsidRPr="00C02AE1">
        <w:rPr>
          <w:rFonts w:eastAsia="SimSun" w:cs="Times New Roman"/>
          <w:color w:val="333333"/>
          <w:sz w:val="24"/>
          <w:szCs w:val="24"/>
        </w:rPr>
        <w:t xml:space="preserve"> wymaganiami odpowiednich tymczasowo obowiązujących </w:t>
      </w:r>
      <w:r>
        <w:rPr>
          <w:rFonts w:eastAsia="SimSun" w:cs="Times New Roman"/>
          <w:color w:val="333333"/>
          <w:sz w:val="24"/>
          <w:szCs w:val="24"/>
        </w:rPr>
        <w:t xml:space="preserve">norm ogłoszonych przez </w:t>
      </w:r>
      <w:r w:rsidR="00AA2F34">
        <w:rPr>
          <w:rFonts w:eastAsia="SimSun" w:cs="Times New Roman"/>
          <w:color w:val="333333"/>
          <w:sz w:val="24"/>
          <w:szCs w:val="24"/>
        </w:rPr>
        <w:t xml:space="preserve">departament </w:t>
      </w:r>
      <w:r w:rsidR="00AA2F34" w:rsidRPr="00FD0274">
        <w:rPr>
          <w:rFonts w:eastAsia="SimSun" w:cs="Times New Roman"/>
          <w:color w:val="333333"/>
          <w:sz w:val="24"/>
          <w:szCs w:val="24"/>
        </w:rPr>
        <w:t>administracyjny</w:t>
      </w:r>
      <w:r w:rsidR="00AA2F34">
        <w:rPr>
          <w:rFonts w:eastAsia="SimSun" w:cs="Times New Roman"/>
          <w:color w:val="333333"/>
          <w:sz w:val="24"/>
          <w:szCs w:val="24"/>
        </w:rPr>
        <w:t xml:space="preserve"> ds. z</w:t>
      </w:r>
      <w:r w:rsidRPr="00C02AE1">
        <w:rPr>
          <w:rFonts w:eastAsia="SimSun" w:cs="Times New Roman"/>
          <w:color w:val="333333"/>
          <w:sz w:val="24"/>
          <w:szCs w:val="24"/>
        </w:rPr>
        <w:t xml:space="preserve">drowia </w:t>
      </w:r>
      <w:r>
        <w:rPr>
          <w:rFonts w:eastAsia="SimSun" w:cs="Times New Roman"/>
          <w:color w:val="333333"/>
          <w:sz w:val="24"/>
          <w:szCs w:val="24"/>
        </w:rPr>
        <w:t>Rady</w:t>
      </w:r>
      <w:r w:rsidRPr="00C02AE1">
        <w:rPr>
          <w:rFonts w:eastAsia="SimSun" w:cs="Times New Roman"/>
          <w:color w:val="333333"/>
          <w:sz w:val="24"/>
          <w:szCs w:val="24"/>
        </w:rPr>
        <w:t xml:space="preserve"> Państwa.</w:t>
      </w:r>
    </w:p>
    <w:p w:rsidR="00956917" w:rsidRPr="00477B44" w:rsidRDefault="004B7A6F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 w:rsidRPr="004B7A6F">
        <w:rPr>
          <w:rFonts w:eastAsia="SimSun" w:cs="Times New Roman"/>
          <w:color w:val="333333"/>
          <w:sz w:val="24"/>
          <w:szCs w:val="24"/>
        </w:rPr>
        <w:t xml:space="preserve">Żywność wyprodukowana przy użyciu nowych surowców </w:t>
      </w:r>
      <w:r w:rsidR="00CB2B00">
        <w:rPr>
          <w:rFonts w:eastAsia="SimSun" w:cs="Times New Roman"/>
          <w:color w:val="333333"/>
          <w:sz w:val="24"/>
          <w:szCs w:val="24"/>
        </w:rPr>
        <w:t>spożywcz</w:t>
      </w:r>
      <w:r>
        <w:rPr>
          <w:rFonts w:eastAsia="SimSun" w:cs="Times New Roman"/>
          <w:color w:val="333333"/>
          <w:sz w:val="24"/>
          <w:szCs w:val="24"/>
        </w:rPr>
        <w:t xml:space="preserve">ych powinna uzyskać nowe świadectwo </w:t>
      </w:r>
      <w:r w:rsidRPr="004B7A6F">
        <w:rPr>
          <w:rFonts w:eastAsia="SimSun" w:cs="Times New Roman"/>
          <w:color w:val="333333"/>
          <w:sz w:val="24"/>
          <w:szCs w:val="24"/>
        </w:rPr>
        <w:t xml:space="preserve">zdrowia surowca </w:t>
      </w:r>
      <w:r w:rsidR="00CB2B00">
        <w:rPr>
          <w:rFonts w:eastAsia="SimSun" w:cs="Times New Roman"/>
          <w:color w:val="333333"/>
          <w:sz w:val="24"/>
          <w:szCs w:val="24"/>
        </w:rPr>
        <w:t>spożywczego</w:t>
      </w:r>
      <w:r w:rsidR="005B0C9B">
        <w:rPr>
          <w:rFonts w:eastAsia="SimSun" w:cs="Times New Roman"/>
          <w:color w:val="333333"/>
          <w:sz w:val="24"/>
          <w:szCs w:val="24"/>
        </w:rPr>
        <w:t xml:space="preserve"> wydane</w:t>
      </w:r>
      <w:r w:rsidRPr="004B7A6F">
        <w:rPr>
          <w:rFonts w:eastAsia="SimSun" w:cs="Times New Roman"/>
          <w:color w:val="333333"/>
          <w:sz w:val="24"/>
          <w:szCs w:val="24"/>
        </w:rPr>
        <w:t xml:space="preserve"> przez </w:t>
      </w:r>
      <w:r w:rsidR="00AA2F34">
        <w:rPr>
          <w:rFonts w:eastAsia="SimSun" w:cs="Times New Roman"/>
          <w:color w:val="333333"/>
          <w:sz w:val="24"/>
          <w:szCs w:val="24"/>
        </w:rPr>
        <w:t>d</w:t>
      </w:r>
      <w:r>
        <w:rPr>
          <w:rFonts w:eastAsia="SimSun" w:cs="Times New Roman"/>
          <w:color w:val="333333"/>
          <w:sz w:val="24"/>
          <w:szCs w:val="24"/>
        </w:rPr>
        <w:t>epartament</w:t>
      </w:r>
      <w:r w:rsidRPr="004B7A6F">
        <w:rPr>
          <w:rFonts w:eastAsia="SimSun" w:cs="Times New Roman"/>
          <w:color w:val="333333"/>
          <w:sz w:val="24"/>
          <w:szCs w:val="24"/>
        </w:rPr>
        <w:t xml:space="preserve"> </w:t>
      </w:r>
      <w:r w:rsidR="00AA2F34" w:rsidRPr="00FD0274">
        <w:rPr>
          <w:rFonts w:eastAsia="SimSun" w:cs="Times New Roman"/>
          <w:color w:val="333333"/>
          <w:sz w:val="24"/>
          <w:szCs w:val="24"/>
        </w:rPr>
        <w:t>administracyjny</w:t>
      </w:r>
      <w:r w:rsidR="00AA2F34" w:rsidRPr="004B7A6F">
        <w:rPr>
          <w:rFonts w:eastAsia="SimSun" w:cs="Times New Roman"/>
          <w:color w:val="333333"/>
          <w:sz w:val="24"/>
          <w:szCs w:val="24"/>
        </w:rPr>
        <w:t xml:space="preserve"> </w:t>
      </w:r>
      <w:r w:rsidR="00AA2F34">
        <w:rPr>
          <w:rFonts w:eastAsia="SimSun" w:cs="Times New Roman"/>
          <w:color w:val="333333"/>
          <w:sz w:val="24"/>
          <w:szCs w:val="24"/>
        </w:rPr>
        <w:t>ds. z</w:t>
      </w:r>
      <w:r w:rsidRPr="004B7A6F">
        <w:rPr>
          <w:rFonts w:eastAsia="SimSun" w:cs="Times New Roman"/>
          <w:color w:val="333333"/>
          <w:sz w:val="24"/>
          <w:szCs w:val="24"/>
        </w:rPr>
        <w:t>drowia Rady Państwa zgodnie z postanowieniami art. 37 ustawy o bezpieczeństwie żywności.</w:t>
      </w:r>
    </w:p>
    <w:p w:rsidR="00EF469B" w:rsidRDefault="00EF469B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10</w:t>
      </w:r>
      <w:r>
        <w:rPr>
          <w:rFonts w:eastAsia="SimSun" w:cs="Times New Roman"/>
          <w:color w:val="333333"/>
          <w:sz w:val="24"/>
          <w:szCs w:val="24"/>
        </w:rPr>
        <w:tab/>
      </w:r>
      <w:r w:rsidR="00553861">
        <w:rPr>
          <w:rFonts w:eastAsia="SimSun" w:cs="Times New Roman"/>
          <w:color w:val="333333"/>
          <w:sz w:val="24"/>
          <w:szCs w:val="24"/>
        </w:rPr>
        <w:t>Organy celne</w:t>
      </w:r>
      <w:r w:rsidR="00477B44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>przeprowadza</w:t>
      </w:r>
      <w:r w:rsidR="00477B44">
        <w:rPr>
          <w:rFonts w:eastAsia="SimSun" w:cs="Times New Roman"/>
          <w:color w:val="333333"/>
          <w:sz w:val="24"/>
          <w:szCs w:val="24"/>
        </w:rPr>
        <w:t>ją</w:t>
      </w:r>
      <w:r w:rsidRPr="00EF469B">
        <w:rPr>
          <w:rFonts w:eastAsia="SimSun" w:cs="Times New Roman"/>
          <w:color w:val="333333"/>
          <w:sz w:val="24"/>
          <w:szCs w:val="24"/>
        </w:rPr>
        <w:t xml:space="preserve"> ocenę zgodności importowanej żywności zgodnie z odpowiednimi przepisami ustawowymi i administracyjnymi dotyczą</w:t>
      </w:r>
      <w:r w:rsidR="0077573A">
        <w:rPr>
          <w:rFonts w:eastAsia="SimSun" w:cs="Times New Roman"/>
          <w:color w:val="333333"/>
          <w:sz w:val="24"/>
          <w:szCs w:val="24"/>
        </w:rPr>
        <w:t>cymi kontroli towarów importow</w:t>
      </w:r>
      <w:r w:rsidRPr="00EF469B">
        <w:rPr>
          <w:rFonts w:eastAsia="SimSun" w:cs="Times New Roman"/>
          <w:color w:val="333333"/>
          <w:sz w:val="24"/>
          <w:szCs w:val="24"/>
        </w:rPr>
        <w:t>ych i eksportowych.</w:t>
      </w:r>
    </w:p>
    <w:p w:rsidR="00EF469B" w:rsidRDefault="00EF469B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 w:rsidRPr="00EF469B">
        <w:rPr>
          <w:rFonts w:eastAsia="SimSun" w:cs="Times New Roman"/>
          <w:color w:val="333333"/>
          <w:sz w:val="24"/>
          <w:szCs w:val="24"/>
        </w:rPr>
        <w:t xml:space="preserve">Działania w zakresie oceny zgodności importowanej żywności obejmują: ocenę </w:t>
      </w:r>
      <w:r>
        <w:rPr>
          <w:rFonts w:eastAsia="SimSun" w:cs="Times New Roman"/>
          <w:color w:val="333333"/>
          <w:sz w:val="24"/>
          <w:szCs w:val="24"/>
        </w:rPr>
        <w:t xml:space="preserve">i sprawdzenie </w:t>
      </w:r>
      <w:r w:rsidRPr="00EF469B">
        <w:rPr>
          <w:rFonts w:eastAsia="SimSun" w:cs="Times New Roman"/>
          <w:color w:val="333333"/>
          <w:sz w:val="24"/>
          <w:szCs w:val="24"/>
        </w:rPr>
        <w:t>systemu zarządzania bezpieczeństwem żywności</w:t>
      </w:r>
      <w:r>
        <w:rPr>
          <w:rFonts w:eastAsia="SimSun" w:cs="Times New Roman"/>
          <w:color w:val="333333"/>
          <w:sz w:val="24"/>
          <w:szCs w:val="24"/>
        </w:rPr>
        <w:t>, w krajach i regionach zagranicznych (zwanych dalej krajami i regionami</w:t>
      </w:r>
      <w:r w:rsidR="00E06DB3">
        <w:rPr>
          <w:rFonts w:eastAsia="SimSun" w:cs="Times New Roman"/>
          <w:color w:val="333333"/>
          <w:sz w:val="24"/>
          <w:szCs w:val="24"/>
        </w:rPr>
        <w:t xml:space="preserve"> zagranicznymi</w:t>
      </w:r>
      <w:r>
        <w:rPr>
          <w:rFonts w:eastAsia="SimSun" w:cs="Times New Roman"/>
          <w:color w:val="333333"/>
          <w:sz w:val="24"/>
          <w:szCs w:val="24"/>
        </w:rPr>
        <w:t>), z których eksportowana jest żywność do Chin</w:t>
      </w:r>
      <w:r w:rsidR="00B74EA9">
        <w:rPr>
          <w:rFonts w:eastAsia="SimSun" w:cs="Times New Roman"/>
          <w:color w:val="333333"/>
          <w:sz w:val="24"/>
          <w:szCs w:val="24"/>
        </w:rPr>
        <w:t>,</w:t>
      </w:r>
      <w:r w:rsidR="00B74EA9" w:rsidRPr="00B74EA9">
        <w:rPr>
          <w:rFonts w:eastAsia="SimSun" w:cs="Times New Roman"/>
          <w:color w:val="333333"/>
          <w:sz w:val="24"/>
          <w:szCs w:val="24"/>
        </w:rPr>
        <w:t xml:space="preserve"> </w:t>
      </w:r>
      <w:r w:rsidR="00B74EA9">
        <w:rPr>
          <w:rFonts w:eastAsia="SimSun" w:cs="Times New Roman"/>
          <w:color w:val="333333"/>
          <w:sz w:val="24"/>
          <w:szCs w:val="24"/>
        </w:rPr>
        <w:t>r</w:t>
      </w:r>
      <w:r w:rsidR="00B74EA9" w:rsidRPr="00B74EA9">
        <w:rPr>
          <w:rFonts w:eastAsia="SimSun" w:cs="Times New Roman"/>
          <w:color w:val="333333"/>
          <w:sz w:val="24"/>
          <w:szCs w:val="24"/>
        </w:rPr>
        <w:t>ejestrację zagranicznych przedsiębiorstw produkcyjnych, importerów i eksporterów</w:t>
      </w:r>
      <w:r w:rsidR="00B74EA9">
        <w:rPr>
          <w:rFonts w:eastAsia="SimSun" w:cs="Times New Roman"/>
          <w:color w:val="333333"/>
          <w:sz w:val="24"/>
          <w:szCs w:val="24"/>
        </w:rPr>
        <w:t xml:space="preserve">, zatwierdzenie dokumentacji importera i eksportera oraz świadectwa zgodności, </w:t>
      </w:r>
      <w:r w:rsidR="00DD546A">
        <w:rPr>
          <w:rFonts w:eastAsia="SimSun" w:cs="Times New Roman"/>
          <w:color w:val="333333"/>
          <w:sz w:val="24"/>
          <w:szCs w:val="24"/>
        </w:rPr>
        <w:t>w tym kontrolę wniosku, kontrolę</w:t>
      </w:r>
      <w:r w:rsidR="00265E26">
        <w:rPr>
          <w:rFonts w:eastAsia="SimSun" w:cs="Times New Roman"/>
          <w:color w:val="333333"/>
          <w:sz w:val="24"/>
          <w:szCs w:val="24"/>
        </w:rPr>
        <w:t xml:space="preserve"> terenowa</w:t>
      </w:r>
      <w:r w:rsidR="00E06DB3">
        <w:rPr>
          <w:rFonts w:eastAsia="SimSun" w:cs="Times New Roman"/>
          <w:color w:val="333333"/>
          <w:sz w:val="24"/>
          <w:szCs w:val="24"/>
        </w:rPr>
        <w:t>, pobieranie próbek, weryfikację</w:t>
      </w:r>
      <w:r w:rsidR="00265E26">
        <w:rPr>
          <w:rFonts w:eastAsia="SimSun" w:cs="Times New Roman"/>
          <w:color w:val="333333"/>
          <w:sz w:val="24"/>
          <w:szCs w:val="24"/>
        </w:rPr>
        <w:t xml:space="preserve"> raportów importowych i dystry</w:t>
      </w:r>
      <w:r w:rsidR="00DD546A">
        <w:rPr>
          <w:rFonts w:eastAsia="SimSun" w:cs="Times New Roman"/>
          <w:color w:val="333333"/>
          <w:sz w:val="24"/>
          <w:szCs w:val="24"/>
        </w:rPr>
        <w:t xml:space="preserve">bucyjnych, a także zgodność w </w:t>
      </w:r>
      <w:r w:rsidR="00265E26">
        <w:rPr>
          <w:rFonts w:eastAsia="SimSun" w:cs="Times New Roman"/>
          <w:color w:val="333333"/>
          <w:sz w:val="24"/>
          <w:szCs w:val="24"/>
        </w:rPr>
        <w:t>obszarach</w:t>
      </w:r>
      <w:r w:rsidR="00DD546A">
        <w:rPr>
          <w:rFonts w:eastAsia="SimSun" w:cs="Times New Roman"/>
          <w:color w:val="333333"/>
          <w:sz w:val="24"/>
          <w:szCs w:val="24"/>
        </w:rPr>
        <w:t>, w których przeprowadzono kontrolę</w:t>
      </w:r>
      <w:r w:rsidR="00265E26">
        <w:rPr>
          <w:rFonts w:eastAsia="SimSun" w:cs="Times New Roman"/>
          <w:color w:val="333333"/>
          <w:sz w:val="24"/>
          <w:szCs w:val="24"/>
        </w:rPr>
        <w:t>.</w:t>
      </w:r>
    </w:p>
    <w:p w:rsidR="008F12AB" w:rsidRPr="00EF469B" w:rsidRDefault="008F12AB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1</w:t>
      </w:r>
      <w:r>
        <w:rPr>
          <w:rFonts w:eastAsia="SimSun" w:cs="Times New Roman" w:hint="eastAsia"/>
          <w:color w:val="333333"/>
          <w:sz w:val="24"/>
          <w:szCs w:val="24"/>
        </w:rPr>
        <w:t>1</w:t>
      </w:r>
      <w:r>
        <w:rPr>
          <w:rFonts w:eastAsia="SimSun" w:cs="Times New Roman" w:hint="eastAsia"/>
          <w:color w:val="333333"/>
          <w:sz w:val="24"/>
          <w:szCs w:val="24"/>
        </w:rPr>
        <w:tab/>
      </w:r>
      <w:r w:rsidR="003004AC">
        <w:rPr>
          <w:rFonts w:eastAsia="SimSun" w:cs="Times New Roman"/>
          <w:color w:val="333333"/>
          <w:sz w:val="24"/>
          <w:szCs w:val="24"/>
        </w:rPr>
        <w:t xml:space="preserve">Generalna Administracja Celna może przeprowadzać </w:t>
      </w:r>
      <w:r w:rsidR="003004AC" w:rsidRPr="00EF469B">
        <w:rPr>
          <w:rFonts w:eastAsia="SimSun" w:cs="Times New Roman"/>
          <w:color w:val="333333"/>
          <w:sz w:val="24"/>
          <w:szCs w:val="24"/>
        </w:rPr>
        <w:t xml:space="preserve">ocenę </w:t>
      </w:r>
      <w:r w:rsidR="003004AC">
        <w:rPr>
          <w:rFonts w:eastAsia="SimSun" w:cs="Times New Roman"/>
          <w:color w:val="333333"/>
          <w:sz w:val="24"/>
          <w:szCs w:val="24"/>
        </w:rPr>
        <w:t xml:space="preserve">i sprawdzenie </w:t>
      </w:r>
      <w:r w:rsidR="009F09F0">
        <w:rPr>
          <w:rFonts w:eastAsia="SimSun" w:cs="Times New Roman"/>
          <w:color w:val="333333"/>
          <w:sz w:val="24"/>
          <w:szCs w:val="24"/>
        </w:rPr>
        <w:t xml:space="preserve">stanu </w:t>
      </w:r>
      <w:r w:rsidR="003004AC" w:rsidRPr="00EF469B">
        <w:rPr>
          <w:rFonts w:eastAsia="SimSun" w:cs="Times New Roman"/>
          <w:color w:val="333333"/>
          <w:sz w:val="24"/>
          <w:szCs w:val="24"/>
        </w:rPr>
        <w:t>systemu zarządzania bezpieczeństwem żywności</w:t>
      </w:r>
      <w:r w:rsidR="009F09F0">
        <w:rPr>
          <w:rFonts w:eastAsia="SimSun" w:cs="Times New Roman"/>
          <w:color w:val="333333"/>
          <w:sz w:val="24"/>
          <w:szCs w:val="24"/>
        </w:rPr>
        <w:t xml:space="preserve"> oraz podejmować na jej podstawie decyzje związane z koniecznością </w:t>
      </w:r>
      <w:r w:rsidR="009F09F0" w:rsidRPr="00E06DB3">
        <w:rPr>
          <w:rFonts w:eastAsia="SimSun" w:cs="Times New Roman"/>
          <w:sz w:val="24"/>
          <w:szCs w:val="24"/>
        </w:rPr>
        <w:t xml:space="preserve">nałożenia </w:t>
      </w:r>
      <w:r w:rsidR="009F09F0">
        <w:rPr>
          <w:rFonts w:eastAsia="SimSun" w:cs="Times New Roman"/>
          <w:color w:val="333333"/>
          <w:sz w:val="24"/>
          <w:szCs w:val="24"/>
        </w:rPr>
        <w:t>odpowiednich wymagań dotyczących kontroli i kwarantanny.</w:t>
      </w:r>
    </w:p>
    <w:p w:rsidR="00EA6B39" w:rsidRDefault="00EA6B39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lastRenderedPageBreak/>
        <w:t>Artykuł 12</w:t>
      </w:r>
      <w:r>
        <w:rPr>
          <w:rFonts w:eastAsia="SimSun" w:cs="Times New Roman"/>
          <w:color w:val="333333"/>
          <w:sz w:val="24"/>
          <w:szCs w:val="24"/>
        </w:rPr>
        <w:tab/>
        <w:t xml:space="preserve">W jednej z poniższych sytuacji Generalna Administracja Celna może wszcząć </w:t>
      </w:r>
      <w:r w:rsidR="00B270B5">
        <w:rPr>
          <w:rFonts w:eastAsia="SimSun" w:cs="Times New Roman"/>
          <w:color w:val="333333"/>
          <w:sz w:val="24"/>
          <w:szCs w:val="24"/>
        </w:rPr>
        <w:t>procedurę oceny i sprawdzenia w kr</w:t>
      </w:r>
      <w:r w:rsidR="00C50D6C">
        <w:rPr>
          <w:rFonts w:eastAsia="SimSun" w:cs="Times New Roman"/>
          <w:color w:val="333333"/>
          <w:sz w:val="24"/>
          <w:szCs w:val="24"/>
        </w:rPr>
        <w:t>ajach (regionach) zagranicznych:</w:t>
      </w:r>
    </w:p>
    <w:p w:rsidR="00B270B5" w:rsidRDefault="00B270B5" w:rsidP="007559D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Kraj (region) zagraniczny po raz pierwszy </w:t>
      </w:r>
      <w:r w:rsidR="003D3D0F">
        <w:rPr>
          <w:rFonts w:eastAsia="SimSun" w:cs="Times New Roman"/>
          <w:color w:val="333333"/>
          <w:sz w:val="24"/>
          <w:szCs w:val="24"/>
        </w:rPr>
        <w:t>wysyła na rynek chiński daną</w:t>
      </w:r>
      <w:r>
        <w:rPr>
          <w:rFonts w:eastAsia="SimSun" w:cs="Times New Roman"/>
          <w:color w:val="333333"/>
          <w:sz w:val="24"/>
          <w:szCs w:val="24"/>
        </w:rPr>
        <w:t xml:space="preserve"> </w:t>
      </w:r>
      <w:r w:rsidR="003D3D0F">
        <w:rPr>
          <w:rFonts w:eastAsia="SimSun" w:cs="Times New Roman"/>
          <w:color w:val="333333"/>
          <w:sz w:val="24"/>
          <w:szCs w:val="24"/>
        </w:rPr>
        <w:t>grupę</w:t>
      </w:r>
      <w:r w:rsidR="00326D8E">
        <w:rPr>
          <w:rFonts w:eastAsia="SimSun" w:cs="Times New Roman"/>
          <w:color w:val="333333"/>
          <w:sz w:val="24"/>
          <w:szCs w:val="24"/>
        </w:rPr>
        <w:t xml:space="preserve"> (rodzaj) </w:t>
      </w:r>
      <w:r>
        <w:rPr>
          <w:rFonts w:eastAsia="SimSun" w:cs="Times New Roman"/>
          <w:color w:val="333333"/>
          <w:sz w:val="24"/>
          <w:szCs w:val="24"/>
        </w:rPr>
        <w:t>produkt</w:t>
      </w:r>
      <w:r w:rsidR="00326D8E">
        <w:rPr>
          <w:rFonts w:eastAsia="SimSun" w:cs="Times New Roman"/>
          <w:color w:val="333333"/>
          <w:sz w:val="24"/>
          <w:szCs w:val="24"/>
        </w:rPr>
        <w:t>ów spożywczych</w:t>
      </w:r>
      <w:r>
        <w:rPr>
          <w:rFonts w:eastAsia="SimSun" w:cs="Times New Roman"/>
          <w:color w:val="333333"/>
          <w:sz w:val="24"/>
          <w:szCs w:val="24"/>
        </w:rPr>
        <w:t>;</w:t>
      </w:r>
    </w:p>
    <w:p w:rsidR="00326D8E" w:rsidRDefault="00B270B5" w:rsidP="007559D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Zaszły gruntowne zmiany w </w:t>
      </w:r>
      <w:r w:rsidR="00326D8E">
        <w:rPr>
          <w:rFonts w:eastAsia="SimSun" w:cs="Times New Roman"/>
          <w:color w:val="333333"/>
          <w:sz w:val="24"/>
          <w:szCs w:val="24"/>
        </w:rPr>
        <w:t>przepisach i regulacjach dotyczących</w:t>
      </w:r>
      <w:r w:rsidR="00326D8E" w:rsidRPr="00326D8E">
        <w:rPr>
          <w:rFonts w:eastAsia="SimSun" w:cs="Times New Roman"/>
          <w:color w:val="333333"/>
          <w:sz w:val="24"/>
          <w:szCs w:val="24"/>
        </w:rPr>
        <w:t xml:space="preserve"> </w:t>
      </w:r>
      <w:r w:rsidR="00326D8E">
        <w:rPr>
          <w:rFonts w:eastAsia="SimSun" w:cs="Times New Roman"/>
          <w:color w:val="333333"/>
          <w:sz w:val="24"/>
          <w:szCs w:val="24"/>
        </w:rPr>
        <w:t xml:space="preserve">bezpieczeństwa żywności, </w:t>
      </w:r>
      <w:r w:rsidR="00326D8E" w:rsidRPr="00326D8E">
        <w:rPr>
          <w:rFonts w:eastAsia="SimSun" w:cs="Times New Roman"/>
          <w:color w:val="333333"/>
          <w:sz w:val="24"/>
          <w:szCs w:val="24"/>
        </w:rPr>
        <w:t>kwarantanny zwierząt i roślin</w:t>
      </w:r>
      <w:r w:rsidR="00326D8E">
        <w:rPr>
          <w:rFonts w:eastAsia="SimSun" w:cs="Times New Roman"/>
          <w:color w:val="333333"/>
          <w:sz w:val="24"/>
          <w:szCs w:val="24"/>
        </w:rPr>
        <w:t xml:space="preserve">, </w:t>
      </w:r>
      <w:r w:rsidR="003D3D0F">
        <w:rPr>
          <w:rFonts w:eastAsia="SimSun" w:cs="Times New Roman"/>
          <w:color w:val="333333"/>
          <w:sz w:val="24"/>
          <w:szCs w:val="24"/>
        </w:rPr>
        <w:t xml:space="preserve">w </w:t>
      </w:r>
      <w:r w:rsidR="00326D8E">
        <w:rPr>
          <w:rFonts w:eastAsia="SimSun" w:cs="Times New Roman"/>
          <w:color w:val="333333"/>
          <w:sz w:val="24"/>
          <w:szCs w:val="24"/>
        </w:rPr>
        <w:t>jednostkach organizacyjnych kraju (regionu) zagranicznego itp.;</w:t>
      </w:r>
    </w:p>
    <w:p w:rsidR="00B270B5" w:rsidRDefault="00326D8E" w:rsidP="007559D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Zaszły gruntowne zmiany w wymogach dotyczących kontroli i kwarantanny określonej grupy (rodzaju) produktów eksportowanych do Chin przez kraj (region) zagraniczny;</w:t>
      </w:r>
    </w:p>
    <w:p w:rsidR="00326D8E" w:rsidRDefault="00954B4A" w:rsidP="007559D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W kraju (regionie) zagranicznym wystąpiła epidemia zwierząt i</w:t>
      </w:r>
      <w:r w:rsidR="003D3D0F">
        <w:rPr>
          <w:rFonts w:eastAsia="SimSun" w:cs="Times New Roman"/>
          <w:color w:val="333333"/>
          <w:sz w:val="24"/>
          <w:szCs w:val="24"/>
        </w:rPr>
        <w:t>/lub</w:t>
      </w:r>
      <w:r>
        <w:rPr>
          <w:rFonts w:eastAsia="SimSun" w:cs="Times New Roman"/>
          <w:color w:val="333333"/>
          <w:sz w:val="24"/>
          <w:szCs w:val="24"/>
        </w:rPr>
        <w:t xml:space="preserve"> roślin lub miał miejsce incydent w obszarze bezpieczeństwa żywności;</w:t>
      </w:r>
    </w:p>
    <w:p w:rsidR="00954B4A" w:rsidRDefault="00954B4A" w:rsidP="007559D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Kontrola graniczna wykryła poważne nieprawidłowości w eksportowanej do Chin żywności, z podejrzeniem epidemii zwierząt i</w:t>
      </w:r>
      <w:r w:rsidR="003D3D0F">
        <w:rPr>
          <w:rFonts w:eastAsia="SimSun" w:cs="Times New Roman"/>
          <w:color w:val="333333"/>
          <w:sz w:val="24"/>
          <w:szCs w:val="24"/>
        </w:rPr>
        <w:t>/lub roślin lub zagrożenie</w:t>
      </w:r>
      <w:r>
        <w:rPr>
          <w:rFonts w:eastAsia="SimSun" w:cs="Times New Roman"/>
          <w:color w:val="333333"/>
          <w:sz w:val="24"/>
          <w:szCs w:val="24"/>
        </w:rPr>
        <w:t xml:space="preserve"> bezpieczeństwa żywności;</w:t>
      </w:r>
    </w:p>
    <w:p w:rsidR="00956917" w:rsidRPr="003D3D0F" w:rsidRDefault="00CD24CD" w:rsidP="007559D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Inne przypadki wymagające przeprowadzenia </w:t>
      </w:r>
      <w:r w:rsidR="003D3D0F">
        <w:rPr>
          <w:rFonts w:eastAsia="SimSun" w:cs="Times New Roman"/>
          <w:color w:val="333333"/>
          <w:sz w:val="24"/>
          <w:szCs w:val="24"/>
        </w:rPr>
        <w:t>oceny</w:t>
      </w:r>
      <w:r>
        <w:rPr>
          <w:rFonts w:eastAsia="SimSun" w:cs="Times New Roman"/>
          <w:color w:val="333333"/>
          <w:sz w:val="24"/>
          <w:szCs w:val="24"/>
        </w:rPr>
        <w:t xml:space="preserve"> i </w:t>
      </w:r>
      <w:r w:rsidR="00A85B63">
        <w:rPr>
          <w:rFonts w:eastAsia="SimSun" w:cs="Times New Roman"/>
          <w:color w:val="333333"/>
          <w:sz w:val="24"/>
          <w:szCs w:val="24"/>
        </w:rPr>
        <w:t>sprawdzenia</w:t>
      </w:r>
      <w:r>
        <w:rPr>
          <w:rFonts w:eastAsia="SimSun" w:cs="Times New Roman"/>
          <w:color w:val="333333"/>
          <w:sz w:val="24"/>
          <w:szCs w:val="24"/>
        </w:rPr>
        <w:t>.</w:t>
      </w:r>
    </w:p>
    <w:p w:rsidR="00C50D6C" w:rsidRDefault="00C50D6C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13</w:t>
      </w:r>
      <w:r>
        <w:rPr>
          <w:rFonts w:eastAsia="SimSun" w:cs="Times New Roman"/>
          <w:color w:val="333333"/>
          <w:sz w:val="24"/>
          <w:szCs w:val="24"/>
        </w:rPr>
        <w:tab/>
        <w:t xml:space="preserve">Ocena i sprawdzenie systemu bezpieczeństwa żywności </w:t>
      </w:r>
      <w:r w:rsidR="003D3D0F">
        <w:rPr>
          <w:rFonts w:eastAsia="SimSun" w:cs="Times New Roman"/>
          <w:color w:val="333333"/>
          <w:sz w:val="24"/>
          <w:szCs w:val="24"/>
        </w:rPr>
        <w:t xml:space="preserve">z kraju (regionu) zagranicznego </w:t>
      </w:r>
      <w:r>
        <w:rPr>
          <w:rFonts w:eastAsia="SimSun" w:cs="Times New Roman"/>
          <w:color w:val="333333"/>
          <w:sz w:val="24"/>
          <w:szCs w:val="24"/>
        </w:rPr>
        <w:t xml:space="preserve">głównie obejmuje </w:t>
      </w:r>
      <w:r w:rsidR="007F4B8A">
        <w:rPr>
          <w:rFonts w:eastAsia="SimSun" w:cs="Times New Roman"/>
          <w:color w:val="333333"/>
          <w:sz w:val="24"/>
          <w:szCs w:val="24"/>
        </w:rPr>
        <w:t>ocenę i potwierdzenie</w:t>
      </w:r>
      <w:r>
        <w:rPr>
          <w:rFonts w:eastAsia="SimSun" w:cs="Times New Roman"/>
          <w:color w:val="333333"/>
          <w:sz w:val="24"/>
          <w:szCs w:val="24"/>
        </w:rPr>
        <w:t xml:space="preserve"> poniższych aspektów:</w:t>
      </w:r>
    </w:p>
    <w:p w:rsidR="00D51734" w:rsidRPr="00D51734" w:rsidRDefault="00D51734" w:rsidP="007559D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D51734">
        <w:rPr>
          <w:rFonts w:eastAsia="SimSun" w:cs="Times New Roman"/>
          <w:color w:val="333333"/>
          <w:sz w:val="24"/>
          <w:szCs w:val="24"/>
        </w:rPr>
        <w:t>Przepisy dotyczące bezpieczeństwa żywności oraz kwarantanny zwierząt i roślin;</w:t>
      </w:r>
    </w:p>
    <w:p w:rsidR="00D51734" w:rsidRDefault="00D51734" w:rsidP="007559D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Organy nadzoru i zarządzania bezpieczeństwem żywności;</w:t>
      </w:r>
    </w:p>
    <w:p w:rsidR="00D51734" w:rsidRDefault="00D51734" w:rsidP="007559D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Środki przeciwdziałania rozprzestrzenianiu się epidemii zwierząt i roślin;</w:t>
      </w:r>
    </w:p>
    <w:p w:rsidR="00D51734" w:rsidRDefault="00D51734" w:rsidP="007559D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Zarządzanie i kontrola mikroorganizmów chorobotwórczych</w:t>
      </w:r>
      <w:r w:rsidR="001529A2">
        <w:rPr>
          <w:rFonts w:eastAsia="SimSun" w:cs="Times New Roman"/>
          <w:color w:val="333333"/>
          <w:sz w:val="24"/>
          <w:szCs w:val="24"/>
        </w:rPr>
        <w:t>, leków weterynaryjnych i zanieczyszczeń;</w:t>
      </w:r>
    </w:p>
    <w:p w:rsidR="001529A2" w:rsidRDefault="001529A2" w:rsidP="007559D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Kontrola bezpieczeństwa i higieny </w:t>
      </w:r>
      <w:r w:rsidR="005074E3">
        <w:rPr>
          <w:rFonts w:eastAsia="SimSun" w:cs="Times New Roman"/>
          <w:color w:val="333333"/>
          <w:sz w:val="24"/>
          <w:szCs w:val="24"/>
        </w:rPr>
        <w:t xml:space="preserve">na etapie </w:t>
      </w:r>
      <w:r>
        <w:rPr>
          <w:rFonts w:eastAsia="SimSun" w:cs="Times New Roman"/>
          <w:color w:val="333333"/>
          <w:sz w:val="24"/>
          <w:szCs w:val="24"/>
        </w:rPr>
        <w:t>przetwórstwa żywności,</w:t>
      </w:r>
      <w:r w:rsidR="005074E3">
        <w:rPr>
          <w:rFonts w:eastAsia="SimSun" w:cs="Times New Roman"/>
          <w:color w:val="333333"/>
          <w:sz w:val="24"/>
          <w:szCs w:val="24"/>
        </w:rPr>
        <w:t xml:space="preserve"> transportu i magazynowania;</w:t>
      </w:r>
    </w:p>
    <w:p w:rsidR="005074E3" w:rsidRDefault="00CA2926" w:rsidP="007559D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Nadzór i zarządzanie bezpieczeństwem żywności w eksporcie;</w:t>
      </w:r>
    </w:p>
    <w:p w:rsidR="00CA2926" w:rsidRDefault="00CA2926" w:rsidP="007559D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System ochrony, identyfikowalności i wycofania</w:t>
      </w:r>
      <w:r w:rsidRPr="00CA2926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>żywności;</w:t>
      </w:r>
    </w:p>
    <w:p w:rsidR="00CA2926" w:rsidRDefault="00CA2926" w:rsidP="007559D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CA2926">
        <w:rPr>
          <w:rFonts w:eastAsia="SimSun" w:cs="Times New Roman"/>
          <w:color w:val="333333"/>
          <w:sz w:val="24"/>
          <w:szCs w:val="24"/>
        </w:rPr>
        <w:t>Mechanizm wczesnego ostrzegania i reagowania kryzysowego</w:t>
      </w:r>
      <w:r>
        <w:rPr>
          <w:rFonts w:eastAsia="SimSun" w:cs="Times New Roman"/>
          <w:color w:val="333333"/>
          <w:sz w:val="24"/>
          <w:szCs w:val="24"/>
        </w:rPr>
        <w:t>;</w:t>
      </w:r>
    </w:p>
    <w:p w:rsidR="007F4B8A" w:rsidRDefault="00AD5180" w:rsidP="007559D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Możliwości</w:t>
      </w:r>
      <w:r w:rsidRPr="00AD5180">
        <w:rPr>
          <w:rFonts w:eastAsia="SimSun" w:cs="Times New Roman"/>
          <w:color w:val="333333"/>
          <w:sz w:val="24"/>
          <w:szCs w:val="24"/>
        </w:rPr>
        <w:t xml:space="preserve"> wsparcia technicznego</w:t>
      </w:r>
      <w:r>
        <w:rPr>
          <w:rFonts w:eastAsia="SimSun" w:cs="Times New Roman"/>
          <w:color w:val="333333"/>
          <w:sz w:val="24"/>
          <w:szCs w:val="24"/>
        </w:rPr>
        <w:t>;</w:t>
      </w:r>
    </w:p>
    <w:p w:rsidR="003A24BD" w:rsidRPr="007F4B8A" w:rsidRDefault="003A24BD" w:rsidP="007559D6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left="709"/>
        <w:rPr>
          <w:rFonts w:eastAsia="SimSun" w:cs="Times New Roman"/>
          <w:color w:val="333333"/>
          <w:sz w:val="24"/>
          <w:szCs w:val="24"/>
        </w:rPr>
      </w:pPr>
      <w:r w:rsidRPr="007F4B8A">
        <w:rPr>
          <w:rFonts w:eastAsia="SimSun" w:cs="Times New Roman"/>
          <w:color w:val="333333"/>
          <w:sz w:val="24"/>
          <w:szCs w:val="24"/>
        </w:rPr>
        <w:lastRenderedPageBreak/>
        <w:t>Inne sytuacje związane z chorobami zwierząt i roślin oraz bezpieczeństwem żywności.</w:t>
      </w:r>
    </w:p>
    <w:p w:rsidR="001637FA" w:rsidRPr="001637FA" w:rsidRDefault="001637FA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Artykuł 14 </w:t>
      </w:r>
      <w:r w:rsidR="007F4B8A">
        <w:rPr>
          <w:rFonts w:eastAsia="SimSun" w:cs="Times New Roman"/>
          <w:color w:val="333333"/>
          <w:sz w:val="24"/>
          <w:szCs w:val="24"/>
        </w:rPr>
        <w:tab/>
        <w:t>Generalna A</w:t>
      </w:r>
      <w:r w:rsidR="000815EA">
        <w:rPr>
          <w:rFonts w:eastAsia="SimSun" w:cs="Times New Roman"/>
          <w:color w:val="333333"/>
          <w:sz w:val="24"/>
          <w:szCs w:val="24"/>
        </w:rPr>
        <w:t xml:space="preserve">dministracja Celna może </w:t>
      </w:r>
      <w:r w:rsidR="007F4B8A">
        <w:rPr>
          <w:rFonts w:eastAsia="SimSun" w:cs="Times New Roman"/>
          <w:color w:val="333333"/>
          <w:sz w:val="24"/>
          <w:szCs w:val="24"/>
        </w:rPr>
        <w:t>zatrudnić ekspertów do przeprowadzenia</w:t>
      </w:r>
      <w:r w:rsidR="000815EA">
        <w:rPr>
          <w:rFonts w:eastAsia="SimSun" w:cs="Times New Roman"/>
          <w:color w:val="333333"/>
          <w:sz w:val="24"/>
          <w:szCs w:val="24"/>
        </w:rPr>
        <w:t xml:space="preserve"> </w:t>
      </w:r>
      <w:r w:rsidR="009E76FA">
        <w:rPr>
          <w:rFonts w:eastAsia="SimSun" w:cs="Times New Roman"/>
          <w:color w:val="333333"/>
          <w:sz w:val="24"/>
          <w:szCs w:val="24"/>
        </w:rPr>
        <w:t xml:space="preserve">rewizji </w:t>
      </w:r>
      <w:r w:rsidR="000815EA">
        <w:rPr>
          <w:rFonts w:eastAsia="SimSun" w:cs="Times New Roman"/>
          <w:color w:val="333333"/>
          <w:sz w:val="24"/>
          <w:szCs w:val="24"/>
        </w:rPr>
        <w:t>dokumentacji</w:t>
      </w:r>
      <w:r w:rsidR="009E6D33">
        <w:rPr>
          <w:rFonts w:eastAsia="SimSun" w:cs="Times New Roman"/>
          <w:color w:val="333333"/>
          <w:sz w:val="24"/>
          <w:szCs w:val="24"/>
        </w:rPr>
        <w:t>,</w:t>
      </w:r>
      <w:r w:rsidR="000815EA">
        <w:rPr>
          <w:rFonts w:eastAsia="SimSun" w:cs="Times New Roman"/>
          <w:color w:val="333333"/>
          <w:sz w:val="24"/>
          <w:szCs w:val="24"/>
        </w:rPr>
        <w:t xml:space="preserve">  </w:t>
      </w:r>
      <w:r w:rsidR="009E6D33">
        <w:rPr>
          <w:rFonts w:eastAsia="SimSun" w:cs="Times New Roman"/>
          <w:color w:val="333333"/>
          <w:sz w:val="24"/>
          <w:szCs w:val="24"/>
        </w:rPr>
        <w:t xml:space="preserve">kontroli </w:t>
      </w:r>
      <w:r w:rsidR="000815EA">
        <w:rPr>
          <w:rFonts w:eastAsia="SimSun" w:cs="Times New Roman"/>
          <w:color w:val="333333"/>
          <w:sz w:val="24"/>
          <w:szCs w:val="24"/>
        </w:rPr>
        <w:t xml:space="preserve">za pośrednictwem </w:t>
      </w:r>
      <w:r w:rsidR="009E6D33">
        <w:rPr>
          <w:rFonts w:eastAsia="SimSun" w:cs="Times New Roman"/>
          <w:color w:val="333333"/>
          <w:sz w:val="24"/>
          <w:szCs w:val="24"/>
        </w:rPr>
        <w:t>przekazu wideo, kontroli terenowej i innych.</w:t>
      </w:r>
    </w:p>
    <w:p w:rsidR="00DA5191" w:rsidRDefault="00DA5191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15</w:t>
      </w:r>
      <w:r>
        <w:rPr>
          <w:rFonts w:eastAsia="SimSun" w:cs="Times New Roman"/>
          <w:color w:val="333333"/>
          <w:sz w:val="24"/>
          <w:szCs w:val="24"/>
        </w:rPr>
        <w:tab/>
        <w:t>Generalna Administracja Celna zatrudnia ekspertów do oceny</w:t>
      </w:r>
      <w:r w:rsidR="00AA379E">
        <w:rPr>
          <w:rFonts w:eastAsia="SimSun" w:cs="Times New Roman"/>
          <w:color w:val="333333"/>
          <w:sz w:val="24"/>
          <w:szCs w:val="24"/>
        </w:rPr>
        <w:t xml:space="preserve"> wniosków</w:t>
      </w:r>
      <w:r w:rsidR="0016726F">
        <w:rPr>
          <w:rFonts w:eastAsia="SimSun" w:cs="Times New Roman"/>
          <w:color w:val="333333"/>
          <w:sz w:val="24"/>
          <w:szCs w:val="24"/>
        </w:rPr>
        <w:t>, kwestionariuszy ewaluacji</w:t>
      </w:r>
      <w:r w:rsidR="00AA379E">
        <w:rPr>
          <w:rFonts w:eastAsia="SimSun" w:cs="Times New Roman"/>
          <w:color w:val="333333"/>
          <w:sz w:val="24"/>
          <w:szCs w:val="24"/>
        </w:rPr>
        <w:t xml:space="preserve"> i innych materiałów</w:t>
      </w:r>
      <w:r w:rsidR="009E76FA" w:rsidRPr="009E76FA">
        <w:rPr>
          <w:rFonts w:eastAsia="SimSun" w:cs="Times New Roman"/>
          <w:color w:val="333333"/>
          <w:sz w:val="24"/>
          <w:szCs w:val="24"/>
        </w:rPr>
        <w:t xml:space="preserve"> </w:t>
      </w:r>
      <w:r w:rsidR="009E76FA">
        <w:rPr>
          <w:rFonts w:eastAsia="SimSun" w:cs="Times New Roman"/>
          <w:color w:val="333333"/>
          <w:sz w:val="24"/>
          <w:szCs w:val="24"/>
        </w:rPr>
        <w:t>złożonych przez kraje (regiony)poddające się ocenie i kontroli</w:t>
      </w:r>
      <w:r w:rsidR="00AA379E">
        <w:rPr>
          <w:rFonts w:eastAsia="SimSun" w:cs="Times New Roman"/>
          <w:color w:val="333333"/>
          <w:sz w:val="24"/>
          <w:szCs w:val="24"/>
        </w:rPr>
        <w:t xml:space="preserve">. Zakres oceny obejmuje autentyczność, kompletność i </w:t>
      </w:r>
      <w:r w:rsidR="00AA379E" w:rsidRPr="009E76FA">
        <w:rPr>
          <w:rFonts w:eastAsia="SimSun" w:cs="Times New Roman"/>
          <w:sz w:val="24"/>
          <w:szCs w:val="24"/>
        </w:rPr>
        <w:t>aktualność</w:t>
      </w:r>
      <w:r w:rsidR="00AA379E">
        <w:rPr>
          <w:rFonts w:eastAsia="SimSun" w:cs="Times New Roman"/>
          <w:color w:val="FF0000"/>
          <w:sz w:val="24"/>
          <w:szCs w:val="24"/>
        </w:rPr>
        <w:t xml:space="preserve"> </w:t>
      </w:r>
      <w:r w:rsidR="00AA379E" w:rsidRPr="00AA379E">
        <w:rPr>
          <w:rFonts w:eastAsia="SimSun" w:cs="Times New Roman"/>
          <w:sz w:val="24"/>
          <w:szCs w:val="24"/>
        </w:rPr>
        <w:t>materiałów</w:t>
      </w:r>
      <w:r w:rsidR="00AA379E">
        <w:rPr>
          <w:rFonts w:eastAsia="SimSun" w:cs="Times New Roman"/>
          <w:sz w:val="24"/>
          <w:szCs w:val="24"/>
        </w:rPr>
        <w:t xml:space="preserve">. Na ich podstawie Generalna Administracja Celna może wymagać od </w:t>
      </w:r>
      <w:r w:rsidR="0092371C">
        <w:rPr>
          <w:rFonts w:eastAsia="SimSun" w:cs="Times New Roman"/>
          <w:sz w:val="24"/>
          <w:szCs w:val="24"/>
        </w:rPr>
        <w:t>właściwego organu</w:t>
      </w:r>
      <w:r w:rsidR="00AA379E">
        <w:rPr>
          <w:rFonts w:eastAsia="SimSun" w:cs="Times New Roman"/>
          <w:sz w:val="24"/>
          <w:szCs w:val="24"/>
        </w:rPr>
        <w:t xml:space="preserve"> danego kraju (regionu) uzupełnienia brakujących informacji lub materiałów.</w:t>
      </w:r>
    </w:p>
    <w:p w:rsidR="003B4938" w:rsidRDefault="003B4938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sz w:val="24"/>
          <w:szCs w:val="24"/>
        </w:rPr>
      </w:pPr>
      <w:r>
        <w:rPr>
          <w:rFonts w:eastAsia="SimSun" w:cs="Times New Roman"/>
          <w:sz w:val="24"/>
          <w:szCs w:val="24"/>
        </w:rPr>
        <w:t xml:space="preserve">W przypadku kraju (regionu), który już przeszedł kontrolę dokumentów, Generalna Administracja Celna może zatrudnić ekspertów do przeprowadzenie kontroli systemu bezpieczeństwa żywności za pośrednictwem </w:t>
      </w:r>
      <w:r>
        <w:rPr>
          <w:rFonts w:eastAsia="SimSun" w:cs="Times New Roman"/>
          <w:color w:val="333333"/>
          <w:sz w:val="24"/>
          <w:szCs w:val="24"/>
        </w:rPr>
        <w:t xml:space="preserve">przekazu wideo lub kontroli terenowej. Może wymagać naprawienia stwierdzonych nieprawidłowości od </w:t>
      </w:r>
      <w:r w:rsidR="0092371C">
        <w:rPr>
          <w:rFonts w:eastAsia="SimSun" w:cs="Times New Roman"/>
          <w:sz w:val="24"/>
          <w:szCs w:val="24"/>
        </w:rPr>
        <w:t>właściwego organu</w:t>
      </w:r>
      <w:r>
        <w:rPr>
          <w:rFonts w:eastAsia="SimSun" w:cs="Times New Roman"/>
          <w:sz w:val="24"/>
          <w:szCs w:val="24"/>
        </w:rPr>
        <w:t xml:space="preserve"> danego kraju (regionu) i przedsiębiorstw, których sprawa dotyczy.</w:t>
      </w:r>
    </w:p>
    <w:p w:rsidR="00956917" w:rsidRPr="009E76FA" w:rsidRDefault="004F4082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sz w:val="24"/>
          <w:szCs w:val="24"/>
        </w:rPr>
        <w:t xml:space="preserve">Właściwe kraje (regiony) są zobowiązane do zapewnienia koniecznej pomocy w celu przeprowadzenia </w:t>
      </w:r>
      <w:r w:rsidR="009E76FA">
        <w:rPr>
          <w:rFonts w:eastAsia="SimSun" w:cs="Times New Roman"/>
          <w:sz w:val="24"/>
          <w:szCs w:val="24"/>
        </w:rPr>
        <w:t>oceny i sprawdzenia</w:t>
      </w:r>
      <w:r>
        <w:rPr>
          <w:rFonts w:eastAsia="SimSun" w:cs="Times New Roman"/>
          <w:sz w:val="24"/>
          <w:szCs w:val="24"/>
        </w:rPr>
        <w:t xml:space="preserve">. </w:t>
      </w:r>
      <w:r w:rsidR="009E76FA">
        <w:rPr>
          <w:rFonts w:eastAsia="SimSun" w:cs="Times New Roman"/>
          <w:sz w:val="24"/>
          <w:szCs w:val="24"/>
        </w:rPr>
        <w:t xml:space="preserve"> </w:t>
      </w:r>
    </w:p>
    <w:p w:rsidR="004F4082" w:rsidRDefault="004F4082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16</w:t>
      </w:r>
      <w:r>
        <w:rPr>
          <w:rFonts w:eastAsia="SimSun" w:cs="Times New Roman"/>
          <w:color w:val="333333"/>
          <w:sz w:val="24"/>
          <w:szCs w:val="24"/>
        </w:rPr>
        <w:tab/>
      </w:r>
      <w:r w:rsidR="009E76FA">
        <w:rPr>
          <w:rFonts w:eastAsia="SimSun" w:cs="Times New Roman"/>
          <w:color w:val="333333"/>
          <w:sz w:val="24"/>
          <w:szCs w:val="24"/>
        </w:rPr>
        <w:t>Ocena i sprawdzenie</w:t>
      </w:r>
      <w:r>
        <w:rPr>
          <w:rFonts w:eastAsia="SimSun" w:cs="Times New Roman"/>
          <w:color w:val="333333"/>
          <w:sz w:val="24"/>
          <w:szCs w:val="24"/>
        </w:rPr>
        <w:t xml:space="preserve"> w krajach (regionach), w których prowadzona jest kontrola przybiera jedną z form wymienionych poniżej. </w:t>
      </w:r>
      <w:r w:rsidR="009E76FA">
        <w:rPr>
          <w:rFonts w:eastAsia="SimSun" w:cs="Times New Roman"/>
          <w:color w:val="333333"/>
          <w:sz w:val="24"/>
          <w:szCs w:val="24"/>
        </w:rPr>
        <w:t>Generalna</w:t>
      </w:r>
      <w:r>
        <w:rPr>
          <w:rFonts w:eastAsia="SimSun" w:cs="Times New Roman"/>
          <w:color w:val="333333"/>
          <w:sz w:val="24"/>
          <w:szCs w:val="24"/>
        </w:rPr>
        <w:t xml:space="preserve"> Administracja Celna </w:t>
      </w:r>
      <w:r w:rsidR="009E76FA">
        <w:rPr>
          <w:rFonts w:eastAsia="SimSun" w:cs="Times New Roman"/>
          <w:color w:val="333333"/>
          <w:sz w:val="24"/>
          <w:szCs w:val="24"/>
        </w:rPr>
        <w:t>po zakończeniu</w:t>
      </w:r>
      <w:r>
        <w:rPr>
          <w:rFonts w:eastAsia="SimSun" w:cs="Times New Roman"/>
          <w:color w:val="333333"/>
          <w:sz w:val="24"/>
          <w:szCs w:val="24"/>
        </w:rPr>
        <w:t xml:space="preserve"> </w:t>
      </w:r>
      <w:r w:rsidR="009E76FA">
        <w:rPr>
          <w:rFonts w:eastAsia="SimSun" w:cs="Times New Roman"/>
          <w:color w:val="333333"/>
          <w:sz w:val="24"/>
          <w:szCs w:val="24"/>
        </w:rPr>
        <w:t>oceny i sprawdzenia</w:t>
      </w:r>
      <w:r>
        <w:rPr>
          <w:rFonts w:eastAsia="SimSun" w:cs="Times New Roman"/>
          <w:color w:val="333333"/>
          <w:sz w:val="24"/>
          <w:szCs w:val="24"/>
        </w:rPr>
        <w:t xml:space="preserve"> </w:t>
      </w:r>
      <w:r w:rsidR="009E76FA">
        <w:rPr>
          <w:rFonts w:eastAsia="SimSun" w:cs="Times New Roman"/>
          <w:color w:val="333333"/>
          <w:sz w:val="24"/>
          <w:szCs w:val="24"/>
        </w:rPr>
        <w:t>może</w:t>
      </w:r>
      <w:r>
        <w:rPr>
          <w:rFonts w:eastAsia="SimSun" w:cs="Times New Roman"/>
          <w:color w:val="333333"/>
          <w:sz w:val="24"/>
          <w:szCs w:val="24"/>
        </w:rPr>
        <w:t xml:space="preserve"> poinformować </w:t>
      </w:r>
      <w:r w:rsidR="0092371C">
        <w:rPr>
          <w:rFonts w:eastAsia="SimSun" w:cs="Times New Roman"/>
          <w:color w:val="333333"/>
          <w:sz w:val="24"/>
          <w:szCs w:val="24"/>
        </w:rPr>
        <w:t>właściwy organ</w:t>
      </w:r>
      <w:r w:rsidR="0092371C" w:rsidRPr="0092371C">
        <w:rPr>
          <w:rFonts w:eastAsia="SimSun" w:cs="Times New Roman"/>
          <w:sz w:val="24"/>
          <w:szCs w:val="24"/>
        </w:rPr>
        <w:t xml:space="preserve"> </w:t>
      </w:r>
      <w:r w:rsidR="0092371C">
        <w:rPr>
          <w:rFonts w:eastAsia="SimSun" w:cs="Times New Roman"/>
          <w:sz w:val="24"/>
          <w:szCs w:val="24"/>
        </w:rPr>
        <w:t>danego kraju (regionu)</w:t>
      </w:r>
      <w:r w:rsidR="0016726F">
        <w:rPr>
          <w:rFonts w:eastAsia="SimSun" w:cs="Times New Roman"/>
          <w:sz w:val="24"/>
          <w:szCs w:val="24"/>
        </w:rPr>
        <w:t xml:space="preserve"> o</w:t>
      </w:r>
      <w:r w:rsidR="0092371C">
        <w:rPr>
          <w:rFonts w:eastAsia="SimSun" w:cs="Times New Roman"/>
          <w:sz w:val="24"/>
          <w:szCs w:val="24"/>
        </w:rPr>
        <w:t>:</w:t>
      </w:r>
    </w:p>
    <w:p w:rsidR="0016726F" w:rsidRDefault="0016726F" w:rsidP="007559D6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16726F">
        <w:rPr>
          <w:rFonts w:eastAsia="SimSun" w:cs="Times New Roman"/>
          <w:color w:val="333333"/>
          <w:sz w:val="24"/>
          <w:szCs w:val="24"/>
        </w:rPr>
        <w:t>Brak</w:t>
      </w:r>
      <w:r>
        <w:rPr>
          <w:rFonts w:eastAsia="SimSun" w:cs="Times New Roman"/>
          <w:color w:val="333333"/>
          <w:sz w:val="24"/>
          <w:szCs w:val="24"/>
        </w:rPr>
        <w:t>u</w:t>
      </w:r>
      <w:r w:rsidRPr="0016726F">
        <w:rPr>
          <w:rFonts w:eastAsia="SimSun" w:cs="Times New Roman"/>
          <w:color w:val="333333"/>
          <w:sz w:val="24"/>
          <w:szCs w:val="24"/>
        </w:rPr>
        <w:t xml:space="preserve"> informacji zwrotnej w ciągu 12 miesięcy od otrzymania kwestionariusza</w:t>
      </w:r>
      <w:r>
        <w:rPr>
          <w:rFonts w:eastAsia="SimSun" w:cs="Times New Roman"/>
          <w:color w:val="333333"/>
          <w:sz w:val="24"/>
          <w:szCs w:val="24"/>
        </w:rPr>
        <w:t xml:space="preserve"> ewaluacji</w:t>
      </w:r>
      <w:r w:rsidR="00F80F50">
        <w:rPr>
          <w:rFonts w:eastAsia="SimSun" w:cs="Times New Roman"/>
          <w:color w:val="333333"/>
          <w:sz w:val="24"/>
          <w:szCs w:val="24"/>
        </w:rPr>
        <w:t xml:space="preserve"> na piśmie</w:t>
      </w:r>
      <w:r>
        <w:rPr>
          <w:rFonts w:eastAsia="SimSun" w:cs="Times New Roman"/>
          <w:color w:val="333333"/>
          <w:sz w:val="24"/>
          <w:szCs w:val="24"/>
        </w:rPr>
        <w:t>;</w:t>
      </w:r>
    </w:p>
    <w:p w:rsidR="0016726F" w:rsidRDefault="0016726F" w:rsidP="007559D6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16726F">
        <w:rPr>
          <w:rFonts w:eastAsia="SimSun" w:cs="Times New Roman"/>
          <w:color w:val="333333"/>
          <w:sz w:val="24"/>
          <w:szCs w:val="24"/>
        </w:rPr>
        <w:t>Brak</w:t>
      </w:r>
      <w:r w:rsidR="00A119AA">
        <w:rPr>
          <w:rFonts w:eastAsia="SimSun" w:cs="Times New Roman"/>
          <w:color w:val="333333"/>
          <w:sz w:val="24"/>
          <w:szCs w:val="24"/>
        </w:rPr>
        <w:t>u</w:t>
      </w:r>
      <w:r w:rsidRPr="0016726F">
        <w:rPr>
          <w:rFonts w:eastAsia="SimSun" w:cs="Times New Roman"/>
          <w:color w:val="333333"/>
          <w:sz w:val="24"/>
          <w:szCs w:val="24"/>
        </w:rPr>
        <w:t xml:space="preserve"> podania wymaganych informacji</w:t>
      </w:r>
      <w:r w:rsidR="00A119AA">
        <w:rPr>
          <w:rFonts w:eastAsia="SimSun" w:cs="Times New Roman"/>
          <w:color w:val="333333"/>
          <w:sz w:val="24"/>
          <w:szCs w:val="24"/>
        </w:rPr>
        <w:t>,</w:t>
      </w:r>
      <w:r w:rsidRPr="0016726F">
        <w:rPr>
          <w:rFonts w:eastAsia="SimSun" w:cs="Times New Roman"/>
          <w:color w:val="333333"/>
          <w:sz w:val="24"/>
          <w:szCs w:val="24"/>
        </w:rPr>
        <w:t xml:space="preserve"> w ciągu 3 miesięcy od otrzymania zawiadomienia od Generalnej Administracji Celnej o dodatkowych informacjach i materiałach</w:t>
      </w:r>
      <w:r>
        <w:rPr>
          <w:rFonts w:eastAsia="SimSun" w:cs="Times New Roman"/>
          <w:color w:val="333333"/>
          <w:sz w:val="24"/>
          <w:szCs w:val="24"/>
        </w:rPr>
        <w:t>;</w:t>
      </w:r>
    </w:p>
    <w:p w:rsidR="0016726F" w:rsidRDefault="0016726F" w:rsidP="007559D6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lastRenderedPageBreak/>
        <w:t>Nagłych, poważnych</w:t>
      </w:r>
      <w:r w:rsidR="00A119AA">
        <w:rPr>
          <w:rFonts w:eastAsia="SimSun" w:cs="Times New Roman"/>
          <w:color w:val="333333"/>
          <w:sz w:val="24"/>
          <w:szCs w:val="24"/>
        </w:rPr>
        <w:t xml:space="preserve"> epidemiach zwierząt i roślin lub poważnych incydentach związanych</w:t>
      </w:r>
      <w:r w:rsidRPr="0016726F">
        <w:rPr>
          <w:rFonts w:eastAsia="SimSun" w:cs="Times New Roman"/>
          <w:color w:val="333333"/>
          <w:sz w:val="24"/>
          <w:szCs w:val="24"/>
        </w:rPr>
        <w:t xml:space="preserve"> z bezpieczeństwem żywności</w:t>
      </w:r>
      <w:r w:rsidR="00A119AA">
        <w:rPr>
          <w:rFonts w:eastAsia="SimSun" w:cs="Times New Roman"/>
          <w:color w:val="333333"/>
          <w:sz w:val="24"/>
          <w:szCs w:val="24"/>
        </w:rPr>
        <w:t>;</w:t>
      </w:r>
    </w:p>
    <w:p w:rsidR="00A119AA" w:rsidRDefault="00A119AA" w:rsidP="007559D6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A119AA">
        <w:rPr>
          <w:rFonts w:eastAsia="SimSun" w:cs="Times New Roman"/>
          <w:color w:val="333333"/>
          <w:sz w:val="24"/>
          <w:szCs w:val="24"/>
        </w:rPr>
        <w:t>Brak</w:t>
      </w:r>
      <w:r>
        <w:rPr>
          <w:rFonts w:eastAsia="SimSun" w:cs="Times New Roman"/>
          <w:color w:val="333333"/>
          <w:sz w:val="24"/>
          <w:szCs w:val="24"/>
        </w:rPr>
        <w:t>u</w:t>
      </w:r>
      <w:r w:rsidRPr="00A119AA">
        <w:rPr>
          <w:rFonts w:eastAsia="SimSun" w:cs="Times New Roman"/>
          <w:color w:val="333333"/>
          <w:sz w:val="24"/>
          <w:szCs w:val="24"/>
        </w:rPr>
        <w:t xml:space="preserve"> współpracy ze stroną chińską w celu przeprowadzenia kontroli wideo lub kontroli </w:t>
      </w:r>
      <w:r>
        <w:rPr>
          <w:rFonts w:eastAsia="SimSun" w:cs="Times New Roman"/>
          <w:color w:val="333333"/>
          <w:sz w:val="24"/>
          <w:szCs w:val="24"/>
        </w:rPr>
        <w:t>terenowej</w:t>
      </w:r>
      <w:r w:rsidRPr="00A119AA">
        <w:rPr>
          <w:rFonts w:eastAsia="SimSun" w:cs="Times New Roman"/>
          <w:color w:val="333333"/>
          <w:sz w:val="24"/>
          <w:szCs w:val="24"/>
        </w:rPr>
        <w:t xml:space="preserve"> oraz brak</w:t>
      </w:r>
      <w:r>
        <w:rPr>
          <w:rFonts w:eastAsia="SimSun" w:cs="Times New Roman"/>
          <w:color w:val="333333"/>
          <w:sz w:val="24"/>
          <w:szCs w:val="24"/>
        </w:rPr>
        <w:t>u skutecznej</w:t>
      </w:r>
      <w:r w:rsidRPr="00A119AA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>naprawy stwierdzonych nieprawidłowości</w:t>
      </w:r>
      <w:r w:rsidRPr="00A119AA">
        <w:rPr>
          <w:rFonts w:eastAsia="SimSun" w:cs="Times New Roman"/>
          <w:color w:val="333333"/>
          <w:sz w:val="24"/>
          <w:szCs w:val="24"/>
        </w:rPr>
        <w:t>;</w:t>
      </w:r>
    </w:p>
    <w:p w:rsidR="00371272" w:rsidRDefault="00F80F50" w:rsidP="007559D6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Zakończeniu</w:t>
      </w:r>
      <w:r w:rsidR="00371272">
        <w:rPr>
          <w:rFonts w:eastAsia="SimSun" w:cs="Times New Roman"/>
          <w:color w:val="333333"/>
          <w:sz w:val="24"/>
          <w:szCs w:val="24"/>
        </w:rPr>
        <w:t xml:space="preserve"> ewaluacji i audytu na wniosek strony.</w:t>
      </w:r>
    </w:p>
    <w:p w:rsidR="00E7783D" w:rsidRPr="00E7783D" w:rsidRDefault="00E7783D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W przypadku zaistnienia </w:t>
      </w:r>
      <w:r w:rsidR="004B461A">
        <w:rPr>
          <w:rFonts w:eastAsia="SimSun" w:cs="Times New Roman"/>
          <w:color w:val="333333"/>
          <w:sz w:val="24"/>
          <w:szCs w:val="24"/>
        </w:rPr>
        <w:t xml:space="preserve">szczególnych okoliczności, </w:t>
      </w:r>
      <w:r w:rsidR="004B461A">
        <w:rPr>
          <w:rFonts w:eastAsia="SimSun" w:cs="Times New Roman"/>
          <w:sz w:val="24"/>
          <w:szCs w:val="24"/>
        </w:rPr>
        <w:t>właściwy organu danego kraju (regionu) może wnioskować o przedłużenie terminu</w:t>
      </w:r>
      <w:r w:rsidR="00F80F50">
        <w:rPr>
          <w:rFonts w:eastAsia="SimSun" w:cs="Times New Roman"/>
          <w:sz w:val="24"/>
          <w:szCs w:val="24"/>
        </w:rPr>
        <w:t>,</w:t>
      </w:r>
      <w:r w:rsidR="004B461A">
        <w:rPr>
          <w:rFonts w:eastAsia="SimSun" w:cs="Times New Roman"/>
          <w:sz w:val="24"/>
          <w:szCs w:val="24"/>
        </w:rPr>
        <w:t xml:space="preserve"> w celu realizacji działań opisanych w pkt. 1 i 2, a po uzyskaniu zgody Generalnej Administracji Celnej prze</w:t>
      </w:r>
      <w:r w:rsidR="0056737C">
        <w:rPr>
          <w:rFonts w:eastAsia="SimSun" w:cs="Times New Roman"/>
          <w:sz w:val="24"/>
          <w:szCs w:val="24"/>
        </w:rPr>
        <w:t>kazać</w:t>
      </w:r>
      <w:r w:rsidR="004B461A" w:rsidRPr="004B461A">
        <w:rPr>
          <w:rFonts w:eastAsia="SimSun" w:cs="Times New Roman"/>
          <w:sz w:val="24"/>
          <w:szCs w:val="24"/>
        </w:rPr>
        <w:t xml:space="preserve"> odpowiednie materiały </w:t>
      </w:r>
      <w:r w:rsidR="004B461A">
        <w:rPr>
          <w:rFonts w:eastAsia="SimSun" w:cs="Times New Roman"/>
          <w:sz w:val="24"/>
          <w:szCs w:val="24"/>
        </w:rPr>
        <w:t>w terminie</w:t>
      </w:r>
      <w:r w:rsidR="004B461A" w:rsidRPr="004B461A">
        <w:rPr>
          <w:rFonts w:eastAsia="SimSun" w:cs="Times New Roman"/>
          <w:sz w:val="24"/>
          <w:szCs w:val="24"/>
        </w:rPr>
        <w:t xml:space="preserve"> ponownie </w:t>
      </w:r>
      <w:r w:rsidR="004B461A">
        <w:rPr>
          <w:rFonts w:eastAsia="SimSun" w:cs="Times New Roman"/>
          <w:sz w:val="24"/>
          <w:szCs w:val="24"/>
        </w:rPr>
        <w:t>wyznaczonym</w:t>
      </w:r>
      <w:r w:rsidR="004B461A" w:rsidRPr="004B461A">
        <w:rPr>
          <w:rFonts w:eastAsia="SimSun" w:cs="Times New Roman"/>
          <w:sz w:val="24"/>
          <w:szCs w:val="24"/>
        </w:rPr>
        <w:t xml:space="preserve"> </w:t>
      </w:r>
      <w:r w:rsidR="004B461A">
        <w:rPr>
          <w:rFonts w:eastAsia="SimSun" w:cs="Times New Roman"/>
          <w:sz w:val="24"/>
          <w:szCs w:val="24"/>
        </w:rPr>
        <w:t xml:space="preserve"> przez Generalną Administrację Celną. </w:t>
      </w:r>
    </w:p>
    <w:p w:rsidR="00A75C73" w:rsidRPr="00A75C73" w:rsidRDefault="00A75C73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17</w:t>
      </w:r>
      <w:r>
        <w:rPr>
          <w:rFonts w:eastAsia="SimSun" w:cs="Times New Roman"/>
          <w:color w:val="333333"/>
          <w:sz w:val="24"/>
          <w:szCs w:val="24"/>
        </w:rPr>
        <w:tab/>
        <w:t xml:space="preserve">Po zakończeniu </w:t>
      </w:r>
      <w:r w:rsidR="00F80F50">
        <w:rPr>
          <w:rFonts w:eastAsia="SimSun" w:cs="Times New Roman"/>
          <w:color w:val="333333"/>
          <w:sz w:val="24"/>
          <w:szCs w:val="24"/>
        </w:rPr>
        <w:t>oceny i sprawdzenia</w:t>
      </w:r>
      <w:r>
        <w:rPr>
          <w:rFonts w:eastAsia="SimSun" w:cs="Times New Roman"/>
          <w:color w:val="333333"/>
          <w:sz w:val="24"/>
          <w:szCs w:val="24"/>
        </w:rPr>
        <w:t xml:space="preserve">, Generalna Administracja Celna </w:t>
      </w:r>
      <w:r w:rsidR="00F80F50">
        <w:rPr>
          <w:rFonts w:eastAsia="SimSun" w:cs="Times New Roman"/>
          <w:color w:val="333333"/>
          <w:sz w:val="24"/>
          <w:szCs w:val="24"/>
        </w:rPr>
        <w:t xml:space="preserve">informuje </w:t>
      </w:r>
      <w:r w:rsidR="00F80F50">
        <w:rPr>
          <w:rFonts w:eastAsia="SimSun" w:cs="Times New Roman"/>
          <w:sz w:val="24"/>
          <w:szCs w:val="24"/>
        </w:rPr>
        <w:t>właściwe organy</w:t>
      </w:r>
      <w:r>
        <w:rPr>
          <w:rFonts w:eastAsia="SimSun" w:cs="Times New Roman"/>
          <w:sz w:val="24"/>
          <w:szCs w:val="24"/>
        </w:rPr>
        <w:t xml:space="preserve"> danego kraju (regionu)</w:t>
      </w:r>
      <w:r w:rsidR="00F80F50">
        <w:rPr>
          <w:rFonts w:eastAsia="SimSun" w:cs="Times New Roman"/>
          <w:sz w:val="24"/>
          <w:szCs w:val="24"/>
        </w:rPr>
        <w:t xml:space="preserve"> </w:t>
      </w:r>
      <w:r w:rsidR="00F80F50">
        <w:rPr>
          <w:rFonts w:eastAsia="SimSun" w:cs="Times New Roman"/>
          <w:color w:val="333333"/>
          <w:sz w:val="24"/>
          <w:szCs w:val="24"/>
        </w:rPr>
        <w:t>o wynikach</w:t>
      </w:r>
      <w:r>
        <w:rPr>
          <w:rFonts w:eastAsia="SimSun" w:cs="Times New Roman"/>
          <w:sz w:val="24"/>
          <w:szCs w:val="24"/>
        </w:rPr>
        <w:t>.</w:t>
      </w:r>
      <w:r w:rsidR="00F80F50">
        <w:rPr>
          <w:rFonts w:eastAsia="SimSun" w:cs="Times New Roman"/>
          <w:sz w:val="24"/>
          <w:szCs w:val="24"/>
        </w:rPr>
        <w:t xml:space="preserve"> </w:t>
      </w:r>
    </w:p>
    <w:p w:rsidR="009E7B81" w:rsidRPr="009E7B81" w:rsidRDefault="009E7B81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18</w:t>
      </w:r>
      <w:r>
        <w:rPr>
          <w:rFonts w:eastAsia="SimSun" w:cs="Times New Roman"/>
          <w:color w:val="333333"/>
          <w:sz w:val="24"/>
          <w:szCs w:val="24"/>
        </w:rPr>
        <w:tab/>
        <w:t>Generalna Administracja Celna wdraża zarządzanie</w:t>
      </w:r>
      <w:r>
        <w:t xml:space="preserve"> </w:t>
      </w:r>
      <w:r w:rsidRPr="009E7B81">
        <w:rPr>
          <w:rFonts w:eastAsia="SimSun" w:cs="Times New Roman"/>
          <w:color w:val="333333"/>
          <w:sz w:val="24"/>
          <w:szCs w:val="24"/>
        </w:rPr>
        <w:t>rejestracją zagranicznych firm produkcyjnych, które eksportują żywność do Chin i publikuje listę zarejestrowanych firm</w:t>
      </w:r>
      <w:r>
        <w:rPr>
          <w:rFonts w:eastAsia="SimSun" w:cs="Times New Roman"/>
          <w:color w:val="333333"/>
          <w:sz w:val="24"/>
          <w:szCs w:val="24"/>
        </w:rPr>
        <w:t>.</w:t>
      </w:r>
    </w:p>
    <w:p w:rsidR="000F5F18" w:rsidRDefault="000F5F18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19</w:t>
      </w:r>
      <w:r>
        <w:rPr>
          <w:rFonts w:eastAsia="SimSun" w:cs="Times New Roman"/>
          <w:color w:val="333333"/>
          <w:sz w:val="24"/>
          <w:szCs w:val="24"/>
        </w:rPr>
        <w:tab/>
      </w:r>
      <w:r w:rsidR="00F80F50">
        <w:rPr>
          <w:rFonts w:eastAsia="SimSun" w:cs="Times New Roman"/>
          <w:color w:val="333333"/>
          <w:sz w:val="24"/>
          <w:szCs w:val="24"/>
        </w:rPr>
        <w:t>Zagraniczny eksporter</w:t>
      </w:r>
      <w:r w:rsidR="000407C0">
        <w:rPr>
          <w:rFonts w:eastAsia="SimSun" w:cs="Times New Roman"/>
          <w:color w:val="333333"/>
          <w:sz w:val="24"/>
          <w:szCs w:val="24"/>
        </w:rPr>
        <w:t>, któr</w:t>
      </w:r>
      <w:r w:rsidR="00823AAB">
        <w:rPr>
          <w:rFonts w:eastAsia="SimSun" w:cs="Times New Roman"/>
          <w:color w:val="333333"/>
          <w:sz w:val="24"/>
          <w:szCs w:val="24"/>
        </w:rPr>
        <w:t>y</w:t>
      </w:r>
      <w:r w:rsidR="000407C0">
        <w:rPr>
          <w:rFonts w:eastAsia="SimSun" w:cs="Times New Roman"/>
          <w:color w:val="333333"/>
          <w:sz w:val="24"/>
          <w:szCs w:val="24"/>
        </w:rPr>
        <w:t xml:space="preserve"> eksportuje</w:t>
      </w:r>
      <w:r w:rsidRPr="009E7B81">
        <w:rPr>
          <w:rFonts w:eastAsia="SimSun" w:cs="Times New Roman"/>
          <w:color w:val="333333"/>
          <w:sz w:val="24"/>
          <w:szCs w:val="24"/>
        </w:rPr>
        <w:t xml:space="preserve"> żywność do Chin</w:t>
      </w:r>
      <w:r w:rsidR="00F80F50">
        <w:rPr>
          <w:rFonts w:eastAsia="SimSun" w:cs="Times New Roman"/>
          <w:color w:val="333333"/>
          <w:sz w:val="24"/>
          <w:szCs w:val="24"/>
        </w:rPr>
        <w:t xml:space="preserve"> lub przedstawiciel handlowy (dalej zwani „zagraniczny</w:t>
      </w:r>
      <w:r w:rsidRPr="009E7B81">
        <w:rPr>
          <w:rFonts w:eastAsia="SimSun" w:cs="Times New Roman"/>
          <w:color w:val="333333"/>
          <w:sz w:val="24"/>
          <w:szCs w:val="24"/>
        </w:rPr>
        <w:t xml:space="preserve"> </w:t>
      </w:r>
      <w:r w:rsidR="00F80F50">
        <w:rPr>
          <w:rFonts w:eastAsia="SimSun" w:cs="Times New Roman"/>
          <w:color w:val="333333"/>
          <w:sz w:val="24"/>
          <w:szCs w:val="24"/>
        </w:rPr>
        <w:t xml:space="preserve">eksporter lub przedstawiciel handlowy”) podlega zgłoszeniu </w:t>
      </w:r>
      <w:r w:rsidR="00723F70">
        <w:rPr>
          <w:rFonts w:eastAsia="SimSun" w:cs="Times New Roman"/>
          <w:color w:val="333333"/>
          <w:sz w:val="24"/>
          <w:szCs w:val="24"/>
        </w:rPr>
        <w:t>do rejestru Generalnej Administracji Celnej.</w:t>
      </w:r>
    </w:p>
    <w:p w:rsidR="00BC753E" w:rsidRDefault="000407C0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Importer żywności powinien być zgłoszony </w:t>
      </w:r>
      <w:r w:rsidR="00BC753E">
        <w:rPr>
          <w:rFonts w:eastAsia="SimSun" w:cs="Times New Roman"/>
          <w:color w:val="333333"/>
          <w:sz w:val="24"/>
          <w:szCs w:val="24"/>
        </w:rPr>
        <w:t xml:space="preserve">w urzędzie celnym właściwym ze względu na miejsce </w:t>
      </w:r>
      <w:r>
        <w:rPr>
          <w:rFonts w:eastAsia="SimSun" w:cs="Times New Roman"/>
          <w:color w:val="333333"/>
          <w:sz w:val="24"/>
          <w:szCs w:val="24"/>
        </w:rPr>
        <w:t>jego</w:t>
      </w:r>
      <w:r w:rsidR="00BC753E">
        <w:rPr>
          <w:rFonts w:eastAsia="SimSun" w:cs="Times New Roman"/>
          <w:color w:val="333333"/>
          <w:sz w:val="24"/>
          <w:szCs w:val="24"/>
        </w:rPr>
        <w:t xml:space="preserve"> siedziby.</w:t>
      </w:r>
    </w:p>
    <w:p w:rsidR="00BC753E" w:rsidRDefault="000407C0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Zagraniczny</w:t>
      </w:r>
      <w:r w:rsidR="00BF6D78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>eksporter</w:t>
      </w:r>
      <w:r w:rsidR="00BF6D78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>lub przedstawiciel handlowy i importer</w:t>
      </w:r>
      <w:r w:rsidR="00BC753E">
        <w:rPr>
          <w:rFonts w:eastAsia="SimSun" w:cs="Times New Roman"/>
          <w:color w:val="333333"/>
          <w:sz w:val="24"/>
          <w:szCs w:val="24"/>
        </w:rPr>
        <w:t xml:space="preserve"> żywności d</w:t>
      </w:r>
      <w:r>
        <w:rPr>
          <w:rFonts w:eastAsia="SimSun" w:cs="Times New Roman"/>
          <w:color w:val="333333"/>
          <w:sz w:val="24"/>
          <w:szCs w:val="24"/>
        </w:rPr>
        <w:t>okonując zgłoszenia, odpowiada</w:t>
      </w:r>
      <w:r w:rsidR="00BC753E" w:rsidRPr="00BC753E">
        <w:rPr>
          <w:rFonts w:eastAsia="SimSun" w:cs="Times New Roman"/>
          <w:color w:val="333333"/>
          <w:sz w:val="24"/>
          <w:szCs w:val="24"/>
        </w:rPr>
        <w:t xml:space="preserve"> za autentyczność i </w:t>
      </w:r>
      <w:r w:rsidR="00BC753E">
        <w:rPr>
          <w:rFonts w:eastAsia="SimSun" w:cs="Times New Roman"/>
          <w:color w:val="333333"/>
          <w:sz w:val="24"/>
          <w:szCs w:val="24"/>
        </w:rPr>
        <w:t>aktualność</w:t>
      </w:r>
      <w:r w:rsidR="00BC753E" w:rsidRPr="00BC753E">
        <w:rPr>
          <w:rFonts w:eastAsia="SimSun" w:cs="Times New Roman"/>
          <w:color w:val="333333"/>
          <w:sz w:val="24"/>
          <w:szCs w:val="24"/>
        </w:rPr>
        <w:t xml:space="preserve"> dostarczonych przez siebie materiałów.</w:t>
      </w:r>
    </w:p>
    <w:p w:rsidR="00956917" w:rsidRPr="00214C20" w:rsidRDefault="00327F96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Lista zgłoszonych zagraniczn</w:t>
      </w:r>
      <w:r w:rsidR="00823AAB">
        <w:rPr>
          <w:rFonts w:eastAsia="SimSun" w:cs="Times New Roman"/>
          <w:color w:val="333333"/>
          <w:sz w:val="24"/>
          <w:szCs w:val="24"/>
        </w:rPr>
        <w:t xml:space="preserve">ych eksporterów </w:t>
      </w:r>
      <w:r>
        <w:rPr>
          <w:rFonts w:eastAsia="SimSun" w:cs="Times New Roman"/>
          <w:color w:val="333333"/>
          <w:sz w:val="24"/>
          <w:szCs w:val="24"/>
        </w:rPr>
        <w:t xml:space="preserve">lub przedstawicieli handlowych i importerów żywności </w:t>
      </w:r>
      <w:r w:rsidR="00C46D4D">
        <w:rPr>
          <w:rFonts w:eastAsia="SimSun" w:cs="Times New Roman"/>
          <w:color w:val="333333"/>
          <w:sz w:val="24"/>
          <w:szCs w:val="24"/>
        </w:rPr>
        <w:t>jest</w:t>
      </w:r>
      <w:r>
        <w:rPr>
          <w:rFonts w:eastAsia="SimSun" w:cs="Times New Roman"/>
          <w:color w:val="333333"/>
          <w:sz w:val="24"/>
          <w:szCs w:val="24"/>
        </w:rPr>
        <w:t xml:space="preserve"> </w:t>
      </w:r>
      <w:r w:rsidRPr="000407C0">
        <w:rPr>
          <w:rFonts w:eastAsia="SimSun" w:cs="Times New Roman"/>
          <w:sz w:val="24"/>
          <w:szCs w:val="24"/>
        </w:rPr>
        <w:t>opublikowana</w:t>
      </w:r>
      <w:r>
        <w:rPr>
          <w:rFonts w:eastAsia="SimSun" w:cs="Times New Roman"/>
          <w:color w:val="333333"/>
          <w:sz w:val="24"/>
          <w:szCs w:val="24"/>
        </w:rPr>
        <w:t xml:space="preserve"> przez Generalna Administrację Celną.</w:t>
      </w:r>
    </w:p>
    <w:p w:rsidR="00327F96" w:rsidRDefault="00327F96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20</w:t>
      </w:r>
      <w:r w:rsidR="009A289F">
        <w:rPr>
          <w:rFonts w:eastAsia="SimSun" w:cs="Times New Roman" w:hint="eastAsia"/>
          <w:color w:val="333333"/>
          <w:sz w:val="24"/>
          <w:szCs w:val="24"/>
        </w:rPr>
        <w:tab/>
      </w:r>
      <w:r w:rsidR="009A289F">
        <w:rPr>
          <w:rFonts w:eastAsia="SimSun" w:cs="Times New Roman"/>
          <w:color w:val="333333"/>
          <w:sz w:val="24"/>
          <w:szCs w:val="24"/>
        </w:rPr>
        <w:t xml:space="preserve">W przypadku </w:t>
      </w:r>
      <w:r w:rsidR="00035C8F">
        <w:rPr>
          <w:rFonts w:eastAsia="SimSun" w:cs="Times New Roman"/>
          <w:color w:val="333333"/>
          <w:sz w:val="24"/>
          <w:szCs w:val="24"/>
        </w:rPr>
        <w:t>zmiany danych zagranicznego</w:t>
      </w:r>
      <w:r w:rsidR="009A289F" w:rsidRPr="009E7B81">
        <w:rPr>
          <w:rFonts w:eastAsia="SimSun" w:cs="Times New Roman"/>
          <w:color w:val="333333"/>
          <w:sz w:val="24"/>
          <w:szCs w:val="24"/>
        </w:rPr>
        <w:t xml:space="preserve"> </w:t>
      </w:r>
      <w:r w:rsidR="00035C8F">
        <w:rPr>
          <w:rFonts w:eastAsia="SimSun" w:cs="Times New Roman"/>
          <w:color w:val="333333"/>
          <w:sz w:val="24"/>
          <w:szCs w:val="24"/>
        </w:rPr>
        <w:t>eksportera lub przedstawiciela handlowego i importera</w:t>
      </w:r>
      <w:r w:rsidR="009A289F">
        <w:rPr>
          <w:rFonts w:eastAsia="SimSun" w:cs="Times New Roman"/>
          <w:color w:val="333333"/>
          <w:sz w:val="24"/>
          <w:szCs w:val="24"/>
        </w:rPr>
        <w:t xml:space="preserve"> żywności, w terminie 60 dni od wprowadzenia zmian</w:t>
      </w:r>
      <w:r w:rsidR="009A289F" w:rsidRPr="009A289F">
        <w:rPr>
          <w:rFonts w:eastAsia="SimSun" w:cs="Times New Roman"/>
          <w:color w:val="333333"/>
          <w:sz w:val="24"/>
          <w:szCs w:val="24"/>
        </w:rPr>
        <w:t xml:space="preserve"> </w:t>
      </w:r>
      <w:r w:rsidR="009A289F">
        <w:rPr>
          <w:rFonts w:eastAsia="SimSun" w:cs="Times New Roman"/>
          <w:color w:val="333333"/>
          <w:sz w:val="24"/>
          <w:szCs w:val="24"/>
        </w:rPr>
        <w:t>należy dopełnić formalności uak</w:t>
      </w:r>
      <w:r w:rsidR="004737F6">
        <w:rPr>
          <w:rFonts w:eastAsia="SimSun" w:cs="Times New Roman"/>
          <w:color w:val="333333"/>
          <w:sz w:val="24"/>
          <w:szCs w:val="24"/>
        </w:rPr>
        <w:t>tualnienia danych w odpowiedniej jednostce rejestrowej.</w:t>
      </w:r>
    </w:p>
    <w:p w:rsidR="00956917" w:rsidRDefault="00CE0DD2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lastRenderedPageBreak/>
        <w:t>Jeśli organy celne</w:t>
      </w:r>
      <w:r w:rsidR="00823AAB">
        <w:rPr>
          <w:rFonts w:eastAsia="SimSun" w:cs="Times New Roman"/>
          <w:color w:val="333333"/>
          <w:sz w:val="24"/>
          <w:szCs w:val="24"/>
        </w:rPr>
        <w:t xml:space="preserve"> stwierd</w:t>
      </w:r>
      <w:r w:rsidR="00BF6D78">
        <w:rPr>
          <w:rFonts w:eastAsia="SimSun" w:cs="Times New Roman"/>
          <w:color w:val="333333"/>
          <w:sz w:val="24"/>
          <w:szCs w:val="24"/>
        </w:rPr>
        <w:t>z</w:t>
      </w:r>
      <w:r w:rsidR="00035C8F">
        <w:rPr>
          <w:rFonts w:eastAsia="SimSun" w:cs="Times New Roman"/>
          <w:color w:val="333333"/>
          <w:sz w:val="24"/>
          <w:szCs w:val="24"/>
        </w:rPr>
        <w:t>ą, że podane przez zagranicznego eksportera</w:t>
      </w:r>
      <w:r w:rsidR="00BF6D78">
        <w:rPr>
          <w:rFonts w:eastAsia="SimSun" w:cs="Times New Roman"/>
          <w:color w:val="333333"/>
          <w:sz w:val="24"/>
          <w:szCs w:val="24"/>
        </w:rPr>
        <w:t xml:space="preserve"> </w:t>
      </w:r>
      <w:r w:rsidR="00035C8F">
        <w:rPr>
          <w:rFonts w:eastAsia="SimSun" w:cs="Times New Roman"/>
          <w:color w:val="333333"/>
          <w:sz w:val="24"/>
          <w:szCs w:val="24"/>
        </w:rPr>
        <w:t>lub przedstawiciela handlowego i importera</w:t>
      </w:r>
      <w:r w:rsidR="00823AAB">
        <w:rPr>
          <w:rFonts w:eastAsia="SimSun" w:cs="Times New Roman"/>
          <w:color w:val="333333"/>
          <w:sz w:val="24"/>
          <w:szCs w:val="24"/>
        </w:rPr>
        <w:t xml:space="preserve"> żywności</w:t>
      </w:r>
      <w:r w:rsidR="00BF6D78">
        <w:rPr>
          <w:rFonts w:eastAsia="SimSun" w:cs="Times New Roman"/>
          <w:color w:val="333333"/>
          <w:sz w:val="24"/>
          <w:szCs w:val="24"/>
        </w:rPr>
        <w:t xml:space="preserve"> dane są błędne lub uaktualnienie danych nie zostało dokonane w terminie, mogą nakazać wprowadzenie korekty w wyznaczonym</w:t>
      </w:r>
      <w:r w:rsidR="00BF6D78">
        <w:rPr>
          <w:rFonts w:eastAsia="SimSun" w:cs="Times New Roman"/>
          <w:color w:val="FF0000"/>
          <w:sz w:val="24"/>
          <w:szCs w:val="24"/>
        </w:rPr>
        <w:t xml:space="preserve"> </w:t>
      </w:r>
      <w:r w:rsidR="00BF6D78">
        <w:rPr>
          <w:rFonts w:eastAsia="SimSun" w:cs="Times New Roman"/>
          <w:color w:val="333333"/>
          <w:sz w:val="24"/>
          <w:szCs w:val="24"/>
        </w:rPr>
        <w:t>terminie.</w:t>
      </w:r>
    </w:p>
    <w:p w:rsidR="001479DE" w:rsidRPr="0014320E" w:rsidRDefault="00035C8F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21</w:t>
      </w:r>
      <w:r>
        <w:rPr>
          <w:rFonts w:eastAsia="SimSun" w:cs="Times New Roman"/>
          <w:color w:val="333333"/>
          <w:sz w:val="24"/>
          <w:szCs w:val="24"/>
        </w:rPr>
        <w:tab/>
        <w:t>Importer</w:t>
      </w:r>
      <w:r w:rsidR="001479DE">
        <w:rPr>
          <w:rFonts w:eastAsia="SimSun" w:cs="Times New Roman"/>
          <w:color w:val="333333"/>
          <w:sz w:val="24"/>
          <w:szCs w:val="24"/>
        </w:rPr>
        <w:t xml:space="preserve"> żywności </w:t>
      </w:r>
      <w:r>
        <w:rPr>
          <w:rFonts w:eastAsia="SimSun" w:cs="Times New Roman"/>
          <w:color w:val="333333"/>
          <w:sz w:val="24"/>
          <w:szCs w:val="24"/>
        </w:rPr>
        <w:t>jest zobowiązany</w:t>
      </w:r>
      <w:r w:rsidR="001479DE">
        <w:rPr>
          <w:rFonts w:eastAsia="SimSun" w:cs="Times New Roman"/>
          <w:color w:val="333333"/>
          <w:sz w:val="24"/>
          <w:szCs w:val="24"/>
        </w:rPr>
        <w:t xml:space="preserve"> do </w:t>
      </w:r>
      <w:r w:rsidRPr="00035C8F">
        <w:rPr>
          <w:rFonts w:eastAsia="SimSun" w:cs="Times New Roman"/>
          <w:color w:val="333333"/>
          <w:sz w:val="24"/>
          <w:szCs w:val="24"/>
        </w:rPr>
        <w:t>ustanowienia</w:t>
      </w:r>
      <w:r w:rsidR="001479DE" w:rsidRPr="001479DE">
        <w:rPr>
          <w:rFonts w:eastAsia="SimSun" w:cs="Times New Roman"/>
          <w:color w:val="333333"/>
          <w:sz w:val="24"/>
          <w:szCs w:val="24"/>
        </w:rPr>
        <w:t xml:space="preserve"> system</w:t>
      </w:r>
      <w:r w:rsidR="001479DE">
        <w:rPr>
          <w:rFonts w:eastAsia="SimSun" w:cs="Times New Roman"/>
          <w:color w:val="333333"/>
          <w:sz w:val="24"/>
          <w:szCs w:val="24"/>
        </w:rPr>
        <w:t>u</w:t>
      </w:r>
      <w:r w:rsidR="001479DE" w:rsidRPr="001479DE">
        <w:rPr>
          <w:rFonts w:eastAsia="SimSun" w:cs="Times New Roman"/>
          <w:color w:val="333333"/>
          <w:sz w:val="24"/>
          <w:szCs w:val="24"/>
        </w:rPr>
        <w:t xml:space="preserve"> ewidencji importu i sprzedaży żywności</w:t>
      </w:r>
      <w:r w:rsidR="001479DE">
        <w:rPr>
          <w:rFonts w:eastAsia="SimSun" w:cs="Times New Roman"/>
          <w:color w:val="333333"/>
          <w:sz w:val="24"/>
          <w:szCs w:val="24"/>
        </w:rPr>
        <w:t xml:space="preserve">, w którym ujęte zostaną nazwy produktów spożywczych, zawartość netto/ </w:t>
      </w:r>
      <w:r w:rsidR="00267EE5">
        <w:rPr>
          <w:rFonts w:eastAsia="SimSun" w:cs="Times New Roman"/>
          <w:color w:val="333333"/>
          <w:sz w:val="24"/>
          <w:szCs w:val="24"/>
        </w:rPr>
        <w:t>standardowa, ilość, data produkcji, numer partii produkcyjnej lub importowej, data przydatności do spożycia, nazwa</w:t>
      </w:r>
      <w:r w:rsidR="00267EE5" w:rsidRPr="00267EE5">
        <w:rPr>
          <w:rFonts w:eastAsia="SimSun" w:cs="Times New Roman"/>
          <w:color w:val="333333"/>
          <w:sz w:val="24"/>
          <w:szCs w:val="24"/>
        </w:rPr>
        <w:t xml:space="preserve"> zagranicznego eksportera i nabywc</w:t>
      </w:r>
      <w:r w:rsidR="00267EE5">
        <w:rPr>
          <w:rFonts w:eastAsia="SimSun" w:cs="Times New Roman"/>
          <w:color w:val="333333"/>
          <w:sz w:val="24"/>
          <w:szCs w:val="24"/>
        </w:rPr>
        <w:t>y, adres i dane kontaktowe, data</w:t>
      </w:r>
      <w:r w:rsidR="0014320E">
        <w:rPr>
          <w:rFonts w:eastAsia="SimSun" w:cs="Times New Roman"/>
          <w:color w:val="333333"/>
          <w:sz w:val="24"/>
          <w:szCs w:val="24"/>
        </w:rPr>
        <w:t xml:space="preserve"> dostawy itp.</w:t>
      </w:r>
      <w:r w:rsidR="00267EE5">
        <w:rPr>
          <w:rFonts w:eastAsia="SimSun" w:cs="Times New Roman"/>
          <w:color w:val="333333"/>
          <w:sz w:val="24"/>
          <w:szCs w:val="24"/>
        </w:rPr>
        <w:t xml:space="preserve"> i zachowania </w:t>
      </w:r>
      <w:r w:rsidR="00267EE5" w:rsidRPr="00267EE5">
        <w:rPr>
          <w:rFonts w:eastAsia="SimSun" w:cs="Times New Roman"/>
          <w:color w:val="333333"/>
          <w:sz w:val="24"/>
          <w:szCs w:val="24"/>
        </w:rPr>
        <w:t>odpowiedni</w:t>
      </w:r>
      <w:r w:rsidR="00267EE5">
        <w:rPr>
          <w:rFonts w:eastAsia="SimSun" w:cs="Times New Roman"/>
          <w:color w:val="333333"/>
          <w:sz w:val="24"/>
          <w:szCs w:val="24"/>
        </w:rPr>
        <w:t xml:space="preserve">ch </w:t>
      </w:r>
      <w:r w:rsidR="00267EE5" w:rsidRPr="00214C20">
        <w:rPr>
          <w:rFonts w:eastAsia="SimSun" w:cs="Times New Roman"/>
          <w:sz w:val="24"/>
          <w:szCs w:val="24"/>
        </w:rPr>
        <w:t>pokwitowań.</w:t>
      </w:r>
      <w:r w:rsidR="00267EE5">
        <w:rPr>
          <w:rFonts w:eastAsia="SimSun" w:cs="Times New Roman"/>
          <w:color w:val="FF0000"/>
          <w:sz w:val="24"/>
          <w:szCs w:val="24"/>
        </w:rPr>
        <w:t xml:space="preserve"> </w:t>
      </w:r>
      <w:r w:rsidR="0014320E">
        <w:rPr>
          <w:rFonts w:eastAsia="SimSun" w:cs="Times New Roman"/>
          <w:sz w:val="24"/>
          <w:szCs w:val="24"/>
        </w:rPr>
        <w:t xml:space="preserve">Raporty i pokwitowania muszą być przechowywane przez okres nie krótszy niż 6 miesięcy po upływie daty przydatności do spożycia; w przypadku produktów bez określonej daty przydatności, należy zachować dokumentację przez okres </w:t>
      </w:r>
      <w:r w:rsidR="000B44EE">
        <w:rPr>
          <w:rFonts w:eastAsia="SimSun" w:cs="Times New Roman"/>
          <w:sz w:val="24"/>
          <w:szCs w:val="24"/>
        </w:rPr>
        <w:t xml:space="preserve">minimum </w:t>
      </w:r>
      <w:r w:rsidR="0014320E">
        <w:rPr>
          <w:rFonts w:eastAsia="SimSun" w:cs="Times New Roman"/>
          <w:sz w:val="24"/>
          <w:szCs w:val="24"/>
        </w:rPr>
        <w:t>dwóch lat od daty sprzedaży.</w:t>
      </w:r>
      <w:r>
        <w:rPr>
          <w:rFonts w:eastAsia="SimSun" w:cs="Times New Roman"/>
          <w:sz w:val="24"/>
          <w:szCs w:val="24"/>
        </w:rPr>
        <w:t xml:space="preserve"> </w:t>
      </w:r>
    </w:p>
    <w:p w:rsidR="00E41973" w:rsidRDefault="00035C8F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22</w:t>
      </w:r>
      <w:r>
        <w:rPr>
          <w:rFonts w:eastAsia="SimSun" w:cs="Times New Roman"/>
          <w:color w:val="333333"/>
          <w:sz w:val="24"/>
          <w:szCs w:val="24"/>
        </w:rPr>
        <w:tab/>
        <w:t>Importer</w:t>
      </w:r>
      <w:r w:rsidR="00E41973">
        <w:rPr>
          <w:rFonts w:eastAsia="SimSun" w:cs="Times New Roman"/>
          <w:color w:val="333333"/>
          <w:sz w:val="24"/>
          <w:szCs w:val="24"/>
        </w:rPr>
        <w:t xml:space="preserve"> żywności </w:t>
      </w:r>
      <w:r>
        <w:rPr>
          <w:rFonts w:eastAsia="SimSun" w:cs="Times New Roman"/>
          <w:color w:val="333333"/>
          <w:sz w:val="24"/>
          <w:szCs w:val="24"/>
        </w:rPr>
        <w:t>jest zobowiązany</w:t>
      </w:r>
      <w:r w:rsidR="00E41973">
        <w:rPr>
          <w:rFonts w:eastAsia="SimSun" w:cs="Times New Roman"/>
          <w:color w:val="333333"/>
          <w:sz w:val="24"/>
          <w:szCs w:val="24"/>
        </w:rPr>
        <w:t xml:space="preserve"> do</w:t>
      </w:r>
      <w:r w:rsidRPr="00035C8F">
        <w:t xml:space="preserve"> </w:t>
      </w:r>
      <w:r w:rsidRPr="00035C8F">
        <w:rPr>
          <w:rFonts w:eastAsia="SimSun" w:cs="Times New Roman"/>
          <w:color w:val="333333"/>
          <w:sz w:val="24"/>
          <w:szCs w:val="24"/>
        </w:rPr>
        <w:t>ustanowienia</w:t>
      </w:r>
      <w:r w:rsidR="00E41973" w:rsidRPr="001479DE">
        <w:rPr>
          <w:rFonts w:eastAsia="SimSun" w:cs="Times New Roman"/>
          <w:color w:val="333333"/>
          <w:sz w:val="24"/>
          <w:szCs w:val="24"/>
        </w:rPr>
        <w:t xml:space="preserve"> system</w:t>
      </w:r>
      <w:r w:rsidR="00E41973">
        <w:rPr>
          <w:rFonts w:eastAsia="SimSun" w:cs="Times New Roman"/>
          <w:color w:val="333333"/>
          <w:sz w:val="24"/>
          <w:szCs w:val="24"/>
        </w:rPr>
        <w:t xml:space="preserve">u kontroli wewnętrznej </w:t>
      </w:r>
      <w:r w:rsidR="00652A62" w:rsidRPr="00652A62">
        <w:rPr>
          <w:rFonts w:eastAsia="SimSun" w:cs="Times New Roman"/>
          <w:color w:val="333333"/>
          <w:sz w:val="24"/>
          <w:szCs w:val="24"/>
        </w:rPr>
        <w:t>zagranicznych eksporterów i zagranicznych przedsiębiorstw produkcyjnych</w:t>
      </w:r>
      <w:r w:rsidR="00652A62">
        <w:rPr>
          <w:rFonts w:eastAsia="SimSun" w:cs="Times New Roman"/>
          <w:color w:val="333333"/>
          <w:sz w:val="24"/>
          <w:szCs w:val="24"/>
        </w:rPr>
        <w:t>, sprawdzający poniższe pozycje:</w:t>
      </w:r>
    </w:p>
    <w:p w:rsidR="00652A62" w:rsidRPr="00652A62" w:rsidRDefault="00652A62" w:rsidP="007559D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652A62">
        <w:rPr>
          <w:rFonts w:eastAsia="SimSun" w:cs="Times New Roman"/>
          <w:color w:val="333333"/>
          <w:sz w:val="24"/>
          <w:szCs w:val="24"/>
        </w:rPr>
        <w:t>stan opracowania i wdrożenie środków kontroli ryzyka związanego z bezpieczeństwem żywności;</w:t>
      </w:r>
    </w:p>
    <w:p w:rsidR="00956917" w:rsidRPr="00214C20" w:rsidRDefault="00652A62" w:rsidP="007559D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zgodność </w:t>
      </w:r>
      <w:r w:rsidR="005F69E6">
        <w:rPr>
          <w:rFonts w:eastAsia="SimSun" w:cs="Times New Roman"/>
          <w:color w:val="333333"/>
          <w:sz w:val="24"/>
          <w:szCs w:val="24"/>
        </w:rPr>
        <w:t>żywności</w:t>
      </w:r>
      <w:r w:rsidR="005F69E6" w:rsidRPr="005F69E6">
        <w:rPr>
          <w:rFonts w:eastAsia="SimSun" w:cs="Times New Roman"/>
          <w:color w:val="333333"/>
          <w:sz w:val="24"/>
          <w:szCs w:val="24"/>
        </w:rPr>
        <w:t xml:space="preserve"> z chińskimi przepisami i regulacjami oraz krajowymi </w:t>
      </w:r>
      <w:r w:rsidR="00480B12">
        <w:rPr>
          <w:rFonts w:eastAsia="SimSun" w:cs="Times New Roman"/>
          <w:color w:val="333333"/>
          <w:sz w:val="24"/>
          <w:szCs w:val="24"/>
        </w:rPr>
        <w:t>standardami</w:t>
      </w:r>
      <w:r w:rsidR="005F69E6" w:rsidRPr="005F69E6">
        <w:rPr>
          <w:rFonts w:eastAsia="SimSun" w:cs="Times New Roman"/>
          <w:color w:val="333333"/>
          <w:sz w:val="24"/>
          <w:szCs w:val="24"/>
        </w:rPr>
        <w:t xml:space="preserve"> bezpieczeństwa żywności</w:t>
      </w:r>
      <w:r w:rsidR="005F69E6">
        <w:rPr>
          <w:rFonts w:eastAsia="SimSun" w:cs="Times New Roman"/>
          <w:color w:val="333333"/>
          <w:sz w:val="24"/>
          <w:szCs w:val="24"/>
        </w:rPr>
        <w:t>.</w:t>
      </w:r>
    </w:p>
    <w:p w:rsidR="00D20B8E" w:rsidRPr="00D20B8E" w:rsidRDefault="00D20B8E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23</w:t>
      </w:r>
      <w:r>
        <w:rPr>
          <w:rFonts w:eastAsia="SimSun" w:cs="Times New Roman"/>
          <w:color w:val="333333"/>
          <w:sz w:val="24"/>
          <w:szCs w:val="24"/>
        </w:rPr>
        <w:tab/>
      </w:r>
      <w:r w:rsidR="00214C20">
        <w:rPr>
          <w:rFonts w:eastAsia="SimSun" w:cs="Times New Roman"/>
          <w:color w:val="333333"/>
          <w:sz w:val="24"/>
          <w:szCs w:val="24"/>
        </w:rPr>
        <w:t>Organy celne</w:t>
      </w:r>
      <w:r>
        <w:rPr>
          <w:rFonts w:eastAsia="SimSun" w:cs="Times New Roman"/>
          <w:color w:val="333333"/>
          <w:sz w:val="24"/>
          <w:szCs w:val="24"/>
        </w:rPr>
        <w:t xml:space="preserve"> zgodnie z </w:t>
      </w:r>
      <w:r w:rsidRPr="00D20B8E">
        <w:rPr>
          <w:rFonts w:eastAsia="SimSun" w:cs="Times New Roman"/>
          <w:color w:val="333333"/>
          <w:sz w:val="24"/>
          <w:szCs w:val="24"/>
        </w:rPr>
        <w:t>przepisami prawa</w:t>
      </w:r>
      <w:r w:rsidR="00214C20">
        <w:rPr>
          <w:rFonts w:eastAsia="SimSun" w:cs="Times New Roman"/>
          <w:color w:val="333333"/>
          <w:sz w:val="24"/>
          <w:szCs w:val="24"/>
        </w:rPr>
        <w:t xml:space="preserve"> nadzorują</w:t>
      </w:r>
      <w:r>
        <w:rPr>
          <w:rFonts w:eastAsia="SimSun" w:cs="Times New Roman"/>
          <w:color w:val="333333"/>
          <w:sz w:val="24"/>
          <w:szCs w:val="24"/>
        </w:rPr>
        <w:t xml:space="preserve"> </w:t>
      </w:r>
      <w:r w:rsidRPr="00D20B8E">
        <w:rPr>
          <w:rFonts w:eastAsia="SimSun" w:cs="Times New Roman"/>
          <w:color w:val="333333"/>
          <w:sz w:val="24"/>
          <w:szCs w:val="24"/>
        </w:rPr>
        <w:t>wykonywanie czynności</w:t>
      </w:r>
      <w:r>
        <w:rPr>
          <w:rFonts w:eastAsia="SimSun" w:cs="Times New Roman"/>
          <w:color w:val="333333"/>
          <w:sz w:val="24"/>
          <w:szCs w:val="24"/>
        </w:rPr>
        <w:t xml:space="preserve"> kontrolnych przez</w:t>
      </w:r>
      <w:r w:rsidR="00035C8F">
        <w:rPr>
          <w:rFonts w:eastAsia="SimSun" w:cs="Times New Roman"/>
          <w:color w:val="333333"/>
          <w:sz w:val="24"/>
          <w:szCs w:val="24"/>
        </w:rPr>
        <w:t xml:space="preserve"> importerów żywności. Importer</w:t>
      </w:r>
      <w:r>
        <w:rPr>
          <w:rFonts w:eastAsia="SimSun" w:cs="Times New Roman"/>
          <w:color w:val="333333"/>
          <w:sz w:val="24"/>
          <w:szCs w:val="24"/>
        </w:rPr>
        <w:t xml:space="preserve"> żywności powin</w:t>
      </w:r>
      <w:r w:rsidR="00035C8F">
        <w:rPr>
          <w:rFonts w:eastAsia="SimSun" w:cs="Times New Roman"/>
          <w:color w:val="333333"/>
          <w:sz w:val="24"/>
          <w:szCs w:val="24"/>
        </w:rPr>
        <w:t>ien</w:t>
      </w:r>
      <w:r>
        <w:rPr>
          <w:rFonts w:eastAsia="SimSun" w:cs="Times New Roman"/>
          <w:color w:val="333333"/>
          <w:sz w:val="24"/>
          <w:szCs w:val="24"/>
        </w:rPr>
        <w:t xml:space="preserve"> aktywnie współpracować, </w:t>
      </w:r>
      <w:r w:rsidR="00DF2178">
        <w:rPr>
          <w:rFonts w:eastAsia="SimSun" w:cs="Times New Roman"/>
          <w:color w:val="333333"/>
          <w:sz w:val="24"/>
          <w:szCs w:val="24"/>
        </w:rPr>
        <w:t>przedstawiać stan faktyczny i dostarczać dokumenty</w:t>
      </w:r>
      <w:r w:rsidR="00BA67B7" w:rsidRPr="00BA67B7">
        <w:rPr>
          <w:rFonts w:eastAsia="SimSun" w:cs="Times New Roman"/>
          <w:color w:val="333333"/>
          <w:sz w:val="24"/>
          <w:szCs w:val="24"/>
        </w:rPr>
        <w:t xml:space="preserve"> </w:t>
      </w:r>
      <w:r w:rsidR="00BA67B7">
        <w:rPr>
          <w:rFonts w:eastAsia="SimSun" w:cs="Times New Roman"/>
          <w:color w:val="333333"/>
          <w:sz w:val="24"/>
          <w:szCs w:val="24"/>
        </w:rPr>
        <w:t>zgodne z prawdą</w:t>
      </w:r>
      <w:r w:rsidR="00DF2178">
        <w:rPr>
          <w:rFonts w:eastAsia="SimSun" w:cs="Times New Roman"/>
          <w:color w:val="333333"/>
          <w:sz w:val="24"/>
          <w:szCs w:val="24"/>
        </w:rPr>
        <w:t>.</w:t>
      </w:r>
    </w:p>
    <w:p w:rsidR="00602F8E" w:rsidRPr="00602F8E" w:rsidRDefault="00602F8E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24</w:t>
      </w:r>
      <w:r>
        <w:rPr>
          <w:rFonts w:eastAsia="SimSun" w:cs="Times New Roman"/>
          <w:color w:val="333333"/>
          <w:sz w:val="24"/>
          <w:szCs w:val="24"/>
        </w:rPr>
        <w:tab/>
      </w:r>
      <w:r w:rsidR="00214C20">
        <w:rPr>
          <w:rFonts w:eastAsia="SimSun" w:cs="Times New Roman"/>
          <w:color w:val="333333"/>
          <w:sz w:val="24"/>
          <w:szCs w:val="24"/>
        </w:rPr>
        <w:t>Organy celne</w:t>
      </w:r>
      <w:r>
        <w:rPr>
          <w:rFonts w:eastAsia="SimSun" w:cs="Times New Roman"/>
          <w:color w:val="333333"/>
          <w:sz w:val="24"/>
          <w:szCs w:val="24"/>
        </w:rPr>
        <w:t>, według po</w:t>
      </w:r>
      <w:r w:rsidR="00214C20">
        <w:rPr>
          <w:rFonts w:eastAsia="SimSun" w:cs="Times New Roman"/>
          <w:color w:val="333333"/>
          <w:sz w:val="24"/>
          <w:szCs w:val="24"/>
        </w:rPr>
        <w:t>trzeb zarządzania ryzykiem, mogą</w:t>
      </w:r>
      <w:r>
        <w:rPr>
          <w:rFonts w:eastAsia="SimSun" w:cs="Times New Roman"/>
          <w:color w:val="333333"/>
          <w:sz w:val="24"/>
          <w:szCs w:val="24"/>
        </w:rPr>
        <w:t xml:space="preserve"> wyznaczyć importerowi port </w:t>
      </w:r>
      <w:r w:rsidR="00BA67B7">
        <w:rPr>
          <w:rFonts w:eastAsia="SimSun" w:cs="Times New Roman"/>
          <w:color w:val="333333"/>
          <w:sz w:val="24"/>
          <w:szCs w:val="24"/>
        </w:rPr>
        <w:t>wejścia i</w:t>
      </w:r>
      <w:r>
        <w:rPr>
          <w:rFonts w:eastAsia="SimSun" w:cs="Times New Roman"/>
          <w:color w:val="333333"/>
          <w:sz w:val="24"/>
          <w:szCs w:val="24"/>
        </w:rPr>
        <w:t xml:space="preserve"> zarządzić inspekcję</w:t>
      </w:r>
      <w:r w:rsidR="0056193E">
        <w:rPr>
          <w:rFonts w:eastAsia="SimSun" w:cs="Times New Roman" w:hint="eastAsia"/>
          <w:color w:val="333333"/>
          <w:sz w:val="24"/>
          <w:szCs w:val="24"/>
        </w:rPr>
        <w:t xml:space="preserve"> </w:t>
      </w:r>
      <w:r w:rsidR="0056193E">
        <w:rPr>
          <w:rFonts w:eastAsia="SimSun" w:cs="Times New Roman"/>
          <w:color w:val="333333"/>
          <w:sz w:val="24"/>
          <w:szCs w:val="24"/>
        </w:rPr>
        <w:t xml:space="preserve">na miejscu. Generalna Administracja Celna </w:t>
      </w:r>
      <w:r w:rsidR="0056193E" w:rsidRPr="00214C20">
        <w:rPr>
          <w:rFonts w:eastAsia="SimSun" w:cs="Times New Roman"/>
          <w:sz w:val="24"/>
          <w:szCs w:val="24"/>
        </w:rPr>
        <w:t>publikuje</w:t>
      </w:r>
      <w:r w:rsidR="0056193E">
        <w:rPr>
          <w:rFonts w:eastAsia="SimSun" w:cs="Times New Roman"/>
          <w:color w:val="333333"/>
          <w:sz w:val="24"/>
          <w:szCs w:val="24"/>
        </w:rPr>
        <w:t xml:space="preserve"> nazwę wyznaczonego portu wejścia i wyznaczonego miejsca kontroli.</w:t>
      </w:r>
      <w:r>
        <w:rPr>
          <w:rFonts w:eastAsia="SimSun" w:cs="Times New Roman"/>
          <w:color w:val="333333"/>
          <w:sz w:val="24"/>
          <w:szCs w:val="24"/>
        </w:rPr>
        <w:t xml:space="preserve">  </w:t>
      </w:r>
    </w:p>
    <w:p w:rsidR="00602F8E" w:rsidRPr="004E5156" w:rsidRDefault="00602F8E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25</w:t>
      </w:r>
      <w:r w:rsidR="00974D99">
        <w:rPr>
          <w:rFonts w:eastAsia="SimSun" w:cs="Times New Roman"/>
          <w:color w:val="333333"/>
          <w:sz w:val="24"/>
          <w:szCs w:val="24"/>
        </w:rPr>
        <w:tab/>
        <w:t>Podczas importu żywności</w:t>
      </w:r>
      <w:r w:rsidR="004E5156">
        <w:rPr>
          <w:rFonts w:eastAsia="SimSun" w:cs="Times New Roman"/>
          <w:color w:val="333333"/>
          <w:sz w:val="24"/>
          <w:szCs w:val="24"/>
        </w:rPr>
        <w:t>,</w:t>
      </w:r>
      <w:r w:rsidR="00974D99">
        <w:rPr>
          <w:rFonts w:eastAsia="SimSun" w:cs="Times New Roman"/>
          <w:color w:val="333333"/>
          <w:sz w:val="24"/>
          <w:szCs w:val="24"/>
        </w:rPr>
        <w:t xml:space="preserve"> importer lub jego przedstawiciel</w:t>
      </w:r>
      <w:r w:rsidR="004E5156">
        <w:rPr>
          <w:rFonts w:eastAsia="SimSun" w:cs="Times New Roman"/>
          <w:color w:val="333333"/>
          <w:sz w:val="24"/>
          <w:szCs w:val="24"/>
        </w:rPr>
        <w:t>,</w:t>
      </w:r>
      <w:r w:rsidR="00974D99">
        <w:rPr>
          <w:rFonts w:eastAsia="SimSun" w:cs="Times New Roman"/>
          <w:color w:val="333333"/>
          <w:sz w:val="24"/>
          <w:szCs w:val="24"/>
        </w:rPr>
        <w:t xml:space="preserve"> </w:t>
      </w:r>
      <w:r w:rsidR="00543C0A">
        <w:rPr>
          <w:rFonts w:eastAsia="SimSun" w:cs="Times New Roman"/>
          <w:color w:val="333333"/>
          <w:sz w:val="24"/>
          <w:szCs w:val="24"/>
        </w:rPr>
        <w:t>w myśl przepisów</w:t>
      </w:r>
      <w:r w:rsidR="004E5156">
        <w:rPr>
          <w:rFonts w:eastAsia="SimSun" w:cs="Times New Roman"/>
          <w:color w:val="333333"/>
          <w:sz w:val="24"/>
          <w:szCs w:val="24"/>
        </w:rPr>
        <w:t>,</w:t>
      </w:r>
      <w:r w:rsidR="00974D99" w:rsidRPr="00974D99">
        <w:rPr>
          <w:rFonts w:eastAsia="SimSun" w:cs="Times New Roman"/>
          <w:color w:val="333333"/>
          <w:sz w:val="24"/>
          <w:szCs w:val="24"/>
        </w:rPr>
        <w:t xml:space="preserve"> </w:t>
      </w:r>
      <w:r w:rsidR="00974D99">
        <w:rPr>
          <w:rFonts w:eastAsia="SimSun" w:cs="Times New Roman"/>
          <w:color w:val="333333"/>
          <w:sz w:val="24"/>
          <w:szCs w:val="24"/>
        </w:rPr>
        <w:t xml:space="preserve">składa </w:t>
      </w:r>
      <w:r w:rsidR="00974D99" w:rsidRPr="00974D99">
        <w:rPr>
          <w:rFonts w:eastAsia="SimSun" w:cs="Times New Roman"/>
          <w:color w:val="333333"/>
          <w:sz w:val="24"/>
          <w:szCs w:val="24"/>
        </w:rPr>
        <w:t xml:space="preserve">organom celnym </w:t>
      </w:r>
      <w:r w:rsidR="00352569">
        <w:rPr>
          <w:rFonts w:eastAsia="SimSun" w:cs="Times New Roman"/>
          <w:color w:val="333333"/>
          <w:sz w:val="24"/>
          <w:szCs w:val="24"/>
        </w:rPr>
        <w:t>deklarację</w:t>
      </w:r>
      <w:r w:rsidR="00352569" w:rsidRPr="00974D99">
        <w:rPr>
          <w:rFonts w:eastAsia="SimSun" w:cs="Times New Roman"/>
          <w:color w:val="333333"/>
          <w:sz w:val="24"/>
          <w:szCs w:val="24"/>
        </w:rPr>
        <w:t xml:space="preserve"> </w:t>
      </w:r>
      <w:r w:rsidR="00352569">
        <w:rPr>
          <w:rFonts w:eastAsia="SimSun" w:cs="Times New Roman"/>
          <w:color w:val="333333"/>
          <w:sz w:val="24"/>
          <w:szCs w:val="24"/>
        </w:rPr>
        <w:t>zgodną</w:t>
      </w:r>
      <w:r w:rsidR="004E5156">
        <w:rPr>
          <w:rFonts w:eastAsia="SimSun" w:cs="Times New Roman"/>
          <w:color w:val="333333"/>
          <w:sz w:val="24"/>
          <w:szCs w:val="24"/>
        </w:rPr>
        <w:t xml:space="preserve"> ze stanem faktycznym</w:t>
      </w:r>
      <w:r w:rsidR="004E5156">
        <w:rPr>
          <w:rFonts w:eastAsia="SimSun" w:cs="Times New Roman"/>
          <w:sz w:val="24"/>
          <w:szCs w:val="24"/>
        </w:rPr>
        <w:t>.</w:t>
      </w:r>
    </w:p>
    <w:p w:rsidR="00602F8E" w:rsidRPr="00602F8E" w:rsidRDefault="00602F8E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lastRenderedPageBreak/>
        <w:t>Artykuł 26</w:t>
      </w:r>
      <w:r w:rsidR="004E5156">
        <w:rPr>
          <w:rFonts w:eastAsia="SimSun" w:cs="Times New Roman"/>
          <w:color w:val="333333"/>
          <w:sz w:val="24"/>
          <w:szCs w:val="24"/>
        </w:rPr>
        <w:tab/>
      </w:r>
      <w:r w:rsidR="00553861">
        <w:rPr>
          <w:rFonts w:eastAsia="SimSun" w:cs="Times New Roman"/>
          <w:color w:val="333333"/>
          <w:sz w:val="24"/>
          <w:szCs w:val="24"/>
        </w:rPr>
        <w:t xml:space="preserve">Organy celne </w:t>
      </w:r>
      <w:r w:rsidR="004E5156">
        <w:rPr>
          <w:rFonts w:eastAsia="SimSun" w:cs="Times New Roman"/>
          <w:color w:val="333333"/>
          <w:sz w:val="24"/>
          <w:szCs w:val="24"/>
        </w:rPr>
        <w:t>nakłada</w:t>
      </w:r>
      <w:r w:rsidR="00553861">
        <w:rPr>
          <w:rFonts w:eastAsia="SimSun" w:cs="Times New Roman"/>
          <w:color w:val="333333"/>
          <w:sz w:val="24"/>
          <w:szCs w:val="24"/>
        </w:rPr>
        <w:t>ją</w:t>
      </w:r>
      <w:r w:rsidR="004E5156">
        <w:rPr>
          <w:rFonts w:eastAsia="SimSun" w:cs="Times New Roman"/>
          <w:color w:val="333333"/>
          <w:sz w:val="24"/>
          <w:szCs w:val="24"/>
        </w:rPr>
        <w:t xml:space="preserve"> kwarantannę w</w:t>
      </w:r>
      <w:r w:rsidR="00942E0B">
        <w:rPr>
          <w:rFonts w:eastAsia="SimSun" w:cs="Times New Roman"/>
          <w:color w:val="333333"/>
          <w:sz w:val="24"/>
          <w:szCs w:val="24"/>
        </w:rPr>
        <w:t>wozową</w:t>
      </w:r>
      <w:r w:rsidR="004E5156">
        <w:rPr>
          <w:rFonts w:eastAsia="SimSun" w:cs="Times New Roman"/>
          <w:color w:val="333333"/>
          <w:sz w:val="24"/>
          <w:szCs w:val="24"/>
        </w:rPr>
        <w:t xml:space="preserve"> na </w:t>
      </w:r>
      <w:r w:rsidR="00B11605">
        <w:rPr>
          <w:rFonts w:eastAsia="SimSun" w:cs="Times New Roman"/>
          <w:color w:val="333333"/>
          <w:sz w:val="24"/>
          <w:szCs w:val="24"/>
        </w:rPr>
        <w:t>importowaną żywność</w:t>
      </w:r>
      <w:r w:rsidR="004E5156">
        <w:rPr>
          <w:rFonts w:eastAsia="SimSun" w:cs="Times New Roman"/>
          <w:color w:val="333333"/>
          <w:sz w:val="24"/>
          <w:szCs w:val="24"/>
        </w:rPr>
        <w:t xml:space="preserve">, </w:t>
      </w:r>
      <w:r w:rsidR="00B11605">
        <w:rPr>
          <w:rFonts w:eastAsia="SimSun" w:cs="Times New Roman"/>
          <w:color w:val="333333"/>
          <w:sz w:val="24"/>
          <w:szCs w:val="24"/>
        </w:rPr>
        <w:t>która</w:t>
      </w:r>
      <w:r w:rsidR="004E5156">
        <w:rPr>
          <w:rFonts w:eastAsia="SimSun" w:cs="Times New Roman"/>
          <w:color w:val="333333"/>
          <w:sz w:val="24"/>
          <w:szCs w:val="24"/>
        </w:rPr>
        <w:t xml:space="preserve"> </w:t>
      </w:r>
      <w:r w:rsidR="00543C0A">
        <w:rPr>
          <w:rFonts w:eastAsia="SimSun" w:cs="Times New Roman"/>
          <w:color w:val="333333"/>
          <w:sz w:val="24"/>
          <w:szCs w:val="24"/>
        </w:rPr>
        <w:t>w myśl</w:t>
      </w:r>
      <w:r w:rsidR="00143749">
        <w:rPr>
          <w:rFonts w:eastAsia="SimSun" w:cs="Times New Roman"/>
          <w:color w:val="333333"/>
          <w:sz w:val="24"/>
          <w:szCs w:val="24"/>
        </w:rPr>
        <w:t xml:space="preserve"> pr</w:t>
      </w:r>
      <w:r w:rsidR="00543C0A">
        <w:rPr>
          <w:rFonts w:eastAsia="SimSun" w:cs="Times New Roman"/>
          <w:color w:val="333333"/>
          <w:sz w:val="24"/>
          <w:szCs w:val="24"/>
        </w:rPr>
        <w:t>zepisów</w:t>
      </w:r>
      <w:r w:rsidR="00143749">
        <w:rPr>
          <w:rFonts w:eastAsia="SimSun" w:cs="Times New Roman"/>
          <w:color w:val="333333"/>
          <w:sz w:val="24"/>
          <w:szCs w:val="24"/>
        </w:rPr>
        <w:t xml:space="preserve"> </w:t>
      </w:r>
      <w:r w:rsidR="00543C0A">
        <w:rPr>
          <w:rFonts w:eastAsia="SimSun" w:cs="Times New Roman"/>
          <w:color w:val="333333"/>
          <w:sz w:val="24"/>
          <w:szCs w:val="24"/>
        </w:rPr>
        <w:t>podlega</w:t>
      </w:r>
      <w:r w:rsidR="004E5156">
        <w:rPr>
          <w:rFonts w:eastAsia="SimSun" w:cs="Times New Roman"/>
          <w:color w:val="333333"/>
          <w:sz w:val="24"/>
          <w:szCs w:val="24"/>
        </w:rPr>
        <w:t xml:space="preserve"> kwarantannie.</w:t>
      </w:r>
    </w:p>
    <w:p w:rsidR="00602F8E" w:rsidRPr="00602F8E" w:rsidRDefault="00602F8E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27</w:t>
      </w:r>
      <w:r w:rsidR="000E3D27">
        <w:rPr>
          <w:rFonts w:eastAsia="SimSun" w:cs="Times New Roman"/>
          <w:color w:val="333333"/>
          <w:sz w:val="24"/>
          <w:szCs w:val="24"/>
        </w:rPr>
        <w:tab/>
      </w:r>
      <w:r w:rsidR="00553861">
        <w:rPr>
          <w:rFonts w:eastAsia="SimSun" w:cs="Times New Roman"/>
          <w:color w:val="333333"/>
          <w:sz w:val="24"/>
          <w:szCs w:val="24"/>
        </w:rPr>
        <w:t xml:space="preserve">Organy celne </w:t>
      </w:r>
      <w:r w:rsidR="00365D54">
        <w:rPr>
          <w:rFonts w:eastAsia="SimSun" w:cs="Times New Roman"/>
          <w:color w:val="333333"/>
          <w:sz w:val="24"/>
          <w:szCs w:val="24"/>
        </w:rPr>
        <w:t>przeprowadza</w:t>
      </w:r>
      <w:r w:rsidR="00553861">
        <w:rPr>
          <w:rFonts w:eastAsia="SimSun" w:cs="Times New Roman"/>
          <w:color w:val="333333"/>
          <w:sz w:val="24"/>
          <w:szCs w:val="24"/>
        </w:rPr>
        <w:t>ją</w:t>
      </w:r>
      <w:r w:rsidR="00365D54">
        <w:rPr>
          <w:rFonts w:eastAsia="SimSun" w:cs="Times New Roman"/>
          <w:color w:val="333333"/>
          <w:sz w:val="24"/>
          <w:szCs w:val="24"/>
        </w:rPr>
        <w:t xml:space="preserve"> proces weryfikacji i zatwierdzenia w stosunku do importowanej</w:t>
      </w:r>
      <w:r w:rsidR="000E3D27">
        <w:rPr>
          <w:rFonts w:eastAsia="SimSun" w:cs="Times New Roman"/>
          <w:color w:val="333333"/>
          <w:sz w:val="24"/>
          <w:szCs w:val="24"/>
        </w:rPr>
        <w:t xml:space="preserve"> </w:t>
      </w:r>
      <w:r w:rsidR="00CF3F81">
        <w:rPr>
          <w:rFonts w:eastAsia="SimSun" w:cs="Times New Roman"/>
          <w:color w:val="333333"/>
          <w:sz w:val="24"/>
          <w:szCs w:val="24"/>
        </w:rPr>
        <w:t>żywność</w:t>
      </w:r>
      <w:r w:rsidR="00143749">
        <w:rPr>
          <w:rFonts w:eastAsia="SimSun" w:cs="Times New Roman"/>
          <w:color w:val="333333"/>
          <w:sz w:val="24"/>
          <w:szCs w:val="24"/>
        </w:rPr>
        <w:t xml:space="preserve">, która podlega </w:t>
      </w:r>
      <w:r w:rsidR="00CF3F81">
        <w:rPr>
          <w:rFonts w:eastAsia="SimSun" w:cs="Times New Roman"/>
          <w:color w:val="333333"/>
          <w:sz w:val="24"/>
          <w:szCs w:val="24"/>
        </w:rPr>
        <w:t xml:space="preserve">przepisom </w:t>
      </w:r>
      <w:r w:rsidR="00CF3F81" w:rsidRPr="00CF3F81">
        <w:rPr>
          <w:rFonts w:eastAsia="SimSun" w:cs="Times New Roman"/>
          <w:color w:val="333333"/>
          <w:sz w:val="24"/>
          <w:szCs w:val="24"/>
        </w:rPr>
        <w:t>kwarantanny wwozu pro</w:t>
      </w:r>
      <w:r w:rsidR="000E3D27">
        <w:rPr>
          <w:rFonts w:eastAsia="SimSun" w:cs="Times New Roman"/>
          <w:color w:val="333333"/>
          <w:sz w:val="24"/>
          <w:szCs w:val="24"/>
        </w:rPr>
        <w:t>duktów zwierzęcych i roślinnych</w:t>
      </w:r>
      <w:r w:rsidR="00CF3F81" w:rsidRPr="00CF3F81">
        <w:rPr>
          <w:rFonts w:eastAsia="SimSun" w:cs="Times New Roman"/>
          <w:color w:val="333333"/>
          <w:sz w:val="24"/>
          <w:szCs w:val="24"/>
        </w:rPr>
        <w:t>.</w:t>
      </w:r>
      <w:r w:rsidR="00942E0B">
        <w:rPr>
          <w:rFonts w:eastAsia="SimSun" w:cs="Times New Roman"/>
          <w:color w:val="333333"/>
          <w:sz w:val="24"/>
          <w:szCs w:val="24"/>
        </w:rPr>
        <w:t xml:space="preserve"> </w:t>
      </w:r>
      <w:r w:rsidR="008D05AB">
        <w:rPr>
          <w:rFonts w:eastAsia="SimSun" w:cs="Times New Roman"/>
          <w:color w:val="333333"/>
          <w:sz w:val="24"/>
          <w:szCs w:val="24"/>
        </w:rPr>
        <w:t>P</w:t>
      </w:r>
      <w:r w:rsidR="006E7619">
        <w:rPr>
          <w:rFonts w:eastAsia="SimSun" w:cs="Times New Roman"/>
          <w:color w:val="333333"/>
          <w:sz w:val="24"/>
          <w:szCs w:val="24"/>
        </w:rPr>
        <w:t>rzed podpisaniem umowy handlowej lub porozumienia</w:t>
      </w:r>
      <w:r w:rsidR="008D05AB">
        <w:rPr>
          <w:rFonts w:eastAsia="SimSun" w:cs="Times New Roman"/>
          <w:color w:val="333333"/>
          <w:sz w:val="24"/>
          <w:szCs w:val="24"/>
        </w:rPr>
        <w:t>,</w:t>
      </w:r>
      <w:r w:rsidR="008D05AB" w:rsidRPr="008D05AB">
        <w:rPr>
          <w:rFonts w:eastAsia="SimSun" w:cs="Times New Roman"/>
          <w:color w:val="333333"/>
          <w:sz w:val="24"/>
          <w:szCs w:val="24"/>
        </w:rPr>
        <w:t xml:space="preserve"> </w:t>
      </w:r>
      <w:r w:rsidR="008D05AB">
        <w:rPr>
          <w:rFonts w:eastAsia="SimSun" w:cs="Times New Roman"/>
          <w:color w:val="333333"/>
          <w:sz w:val="24"/>
          <w:szCs w:val="24"/>
        </w:rPr>
        <w:t>importer żywności musi uzyskać zezwolenie kwarantannowe na wwóz zwierząt i roślin.</w:t>
      </w:r>
      <w:r w:rsidR="006E7619">
        <w:rPr>
          <w:rFonts w:eastAsia="SimSun" w:cs="Times New Roman"/>
          <w:color w:val="333333"/>
          <w:sz w:val="24"/>
          <w:szCs w:val="24"/>
        </w:rPr>
        <w:t xml:space="preserve"> </w:t>
      </w:r>
    </w:p>
    <w:p w:rsidR="00946ABC" w:rsidRDefault="002848BF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28</w:t>
      </w:r>
      <w:r w:rsidR="00AE2B66">
        <w:rPr>
          <w:rFonts w:eastAsia="SimSun" w:cs="Times New Roman"/>
          <w:color w:val="333333"/>
          <w:sz w:val="24"/>
          <w:szCs w:val="24"/>
        </w:rPr>
        <w:tab/>
        <w:t>Organy celne</w:t>
      </w:r>
      <w:r w:rsidR="00946ABC">
        <w:rPr>
          <w:rFonts w:eastAsia="SimSun" w:cs="Times New Roman"/>
          <w:color w:val="333333"/>
          <w:sz w:val="24"/>
          <w:szCs w:val="24"/>
        </w:rPr>
        <w:t xml:space="preserve">, według potrzeb nadzoru, </w:t>
      </w:r>
      <w:r w:rsidR="00AE2B66">
        <w:rPr>
          <w:rFonts w:eastAsia="SimSun" w:cs="Times New Roman"/>
          <w:color w:val="333333"/>
          <w:sz w:val="24"/>
          <w:szCs w:val="24"/>
        </w:rPr>
        <w:t>dokonują</w:t>
      </w:r>
      <w:r w:rsidR="00F47855">
        <w:rPr>
          <w:rFonts w:eastAsia="SimSun" w:cs="Times New Roman"/>
          <w:color w:val="333333"/>
          <w:sz w:val="24"/>
          <w:szCs w:val="24"/>
        </w:rPr>
        <w:t xml:space="preserve"> kontroli </w:t>
      </w:r>
      <w:r w:rsidR="00946ABC">
        <w:rPr>
          <w:rFonts w:eastAsia="SimSun" w:cs="Times New Roman"/>
          <w:color w:val="333333"/>
          <w:sz w:val="24"/>
          <w:szCs w:val="24"/>
        </w:rPr>
        <w:t xml:space="preserve">importowanej żywności w miejscu </w:t>
      </w:r>
      <w:r w:rsidR="00946ABC" w:rsidRPr="00946ABC">
        <w:rPr>
          <w:rFonts w:eastAsia="SimSun" w:cs="Times New Roman"/>
          <w:color w:val="333333"/>
          <w:sz w:val="24"/>
          <w:szCs w:val="24"/>
        </w:rPr>
        <w:t>dokonania odprawy celnej</w:t>
      </w:r>
      <w:r w:rsidR="00946ABC">
        <w:rPr>
          <w:rFonts w:eastAsia="SimSun" w:cs="Times New Roman"/>
          <w:color w:val="333333"/>
          <w:sz w:val="24"/>
          <w:szCs w:val="24"/>
        </w:rPr>
        <w:t>.</w:t>
      </w:r>
      <w:r w:rsidR="00946ABC" w:rsidRPr="00946ABC">
        <w:rPr>
          <w:rFonts w:eastAsia="SimSun" w:cs="Times New Roman"/>
          <w:color w:val="333333"/>
          <w:sz w:val="24"/>
          <w:szCs w:val="24"/>
        </w:rPr>
        <w:t xml:space="preserve"> </w:t>
      </w:r>
      <w:r w:rsidR="00946ABC">
        <w:rPr>
          <w:rFonts w:eastAsia="SimSun" w:cs="Times New Roman"/>
          <w:color w:val="333333"/>
          <w:sz w:val="24"/>
          <w:szCs w:val="24"/>
        </w:rPr>
        <w:t xml:space="preserve">Kontrola w miejscu </w:t>
      </w:r>
      <w:r w:rsidR="00946ABC" w:rsidRPr="00946ABC">
        <w:rPr>
          <w:rFonts w:eastAsia="SimSun" w:cs="Times New Roman"/>
          <w:color w:val="333333"/>
          <w:sz w:val="24"/>
          <w:szCs w:val="24"/>
        </w:rPr>
        <w:t>dokonania odprawy celnej przewiduje przeprowadzenie następujących działań</w:t>
      </w:r>
      <w:r w:rsidR="00946ABC">
        <w:rPr>
          <w:rFonts w:eastAsia="SimSun" w:cs="Times New Roman"/>
          <w:color w:val="333333"/>
          <w:sz w:val="24"/>
          <w:szCs w:val="24"/>
        </w:rPr>
        <w:t>, ale nie jest to katalog zamknięty:</w:t>
      </w:r>
      <w:r w:rsidR="00F47855">
        <w:rPr>
          <w:rFonts w:eastAsia="SimSun" w:cs="Times New Roman"/>
          <w:color w:val="333333"/>
          <w:sz w:val="24"/>
          <w:szCs w:val="24"/>
        </w:rPr>
        <w:t xml:space="preserve"> </w:t>
      </w:r>
    </w:p>
    <w:p w:rsidR="00E0519F" w:rsidRPr="00E0519F" w:rsidRDefault="00E0519F" w:rsidP="007559D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E0519F">
        <w:rPr>
          <w:rFonts w:eastAsia="SimSun" w:cs="Times New Roman"/>
          <w:color w:val="333333"/>
          <w:sz w:val="24"/>
          <w:szCs w:val="24"/>
        </w:rPr>
        <w:t>kontrola środków transportu i przechowalni pod kątem zgodności z wymogami bezpieczeństwa i wymogami sanitarnymi;</w:t>
      </w:r>
    </w:p>
    <w:p w:rsidR="00E0519F" w:rsidRDefault="00701FD4" w:rsidP="007559D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kontrola zgodności </w:t>
      </w:r>
      <w:r w:rsidR="00E0519F">
        <w:rPr>
          <w:rFonts w:eastAsia="SimSun" w:cs="Times New Roman"/>
          <w:color w:val="333333"/>
          <w:sz w:val="24"/>
          <w:szCs w:val="24"/>
        </w:rPr>
        <w:t>numer</w:t>
      </w:r>
      <w:r>
        <w:rPr>
          <w:rFonts w:eastAsia="SimSun" w:cs="Times New Roman"/>
          <w:color w:val="333333"/>
          <w:sz w:val="24"/>
          <w:szCs w:val="24"/>
        </w:rPr>
        <w:t>u</w:t>
      </w:r>
      <w:r w:rsidR="00E0519F">
        <w:rPr>
          <w:rFonts w:eastAsia="SimSun" w:cs="Times New Roman"/>
          <w:color w:val="333333"/>
          <w:sz w:val="24"/>
          <w:szCs w:val="24"/>
        </w:rPr>
        <w:t xml:space="preserve"> kontenera,</w:t>
      </w:r>
      <w:r>
        <w:rPr>
          <w:rFonts w:eastAsia="SimSun" w:cs="Times New Roman" w:hint="eastAsia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>numeru plomby, treści etykiet na opakowaniach zewnętrznych i wewnętrznych, faktycznego stanu towaru z informacjami deklarowanymi w dołączonych dokumentach;</w:t>
      </w:r>
    </w:p>
    <w:p w:rsidR="00701FD4" w:rsidRDefault="008D3922" w:rsidP="007559D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sprawdzenie, czy w stosunku do produktów spożywczych</w:t>
      </w:r>
      <w:r w:rsidR="00701FD4">
        <w:rPr>
          <w:rFonts w:eastAsia="SimSun" w:cs="Times New Roman"/>
          <w:color w:val="333333"/>
          <w:sz w:val="24"/>
          <w:szCs w:val="24"/>
        </w:rPr>
        <w:t xml:space="preserve"> pochodzenia zwie</w:t>
      </w:r>
      <w:r>
        <w:rPr>
          <w:rFonts w:eastAsia="SimSun" w:cs="Times New Roman"/>
          <w:color w:val="333333"/>
          <w:sz w:val="24"/>
          <w:szCs w:val="24"/>
        </w:rPr>
        <w:t>rzęcego i roślinnego, opakowań i wyściółki zachodzą</w:t>
      </w:r>
      <w:r w:rsidR="00F47855">
        <w:rPr>
          <w:rFonts w:eastAsia="SimSun" w:cs="Times New Roman"/>
          <w:color w:val="333333"/>
          <w:sz w:val="24"/>
          <w:szCs w:val="24"/>
        </w:rPr>
        <w:t xml:space="preserve"> okoliczności opisane w art.</w:t>
      </w:r>
      <w:r>
        <w:rPr>
          <w:rFonts w:eastAsia="SimSun" w:cs="Times New Roman"/>
          <w:color w:val="333333"/>
          <w:sz w:val="24"/>
          <w:szCs w:val="24"/>
        </w:rPr>
        <w:t xml:space="preserve"> 22 </w:t>
      </w:r>
      <w:r w:rsidR="00FB340A" w:rsidRPr="00FB340A">
        <w:rPr>
          <w:rFonts w:eastAsia="SimSun" w:cs="Times New Roman"/>
          <w:i/>
          <w:color w:val="333333"/>
          <w:sz w:val="24"/>
          <w:szCs w:val="24"/>
        </w:rPr>
        <w:t>Rozporządzenia do ustawy w sprawie wwozowej i wywozowej kwarantanny zwierząt i roślin</w:t>
      </w:r>
      <w:r w:rsidR="00FB340A">
        <w:rPr>
          <w:rFonts w:eastAsia="SimSun" w:cs="Times New Roman"/>
          <w:color w:val="333333"/>
          <w:sz w:val="24"/>
          <w:szCs w:val="24"/>
        </w:rPr>
        <w:t>;</w:t>
      </w:r>
    </w:p>
    <w:p w:rsidR="00F47855" w:rsidRDefault="00FE36CF" w:rsidP="007559D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sprawdzenie, czy opakowania zewnętrzne i wewnętrzne spełniają </w:t>
      </w:r>
      <w:r w:rsidR="00DE69AA">
        <w:rPr>
          <w:rFonts w:eastAsia="SimSun" w:cs="Times New Roman"/>
          <w:color w:val="333333"/>
          <w:sz w:val="24"/>
          <w:szCs w:val="24"/>
        </w:rPr>
        <w:t xml:space="preserve">krajowe </w:t>
      </w:r>
      <w:r>
        <w:rPr>
          <w:rFonts w:eastAsia="SimSun" w:cs="Times New Roman"/>
          <w:color w:val="333333"/>
          <w:sz w:val="24"/>
          <w:szCs w:val="24"/>
        </w:rPr>
        <w:t>standardy bezpieczeństwa, czy noszą ślady zanieczyszczenia, uszkodzenia,</w:t>
      </w:r>
      <w:r w:rsidR="007A578E">
        <w:rPr>
          <w:rFonts w:eastAsia="SimSun" w:cs="Times New Roman"/>
          <w:color w:val="333333"/>
          <w:sz w:val="24"/>
          <w:szCs w:val="24"/>
        </w:rPr>
        <w:t xml:space="preserve"> zawilgocenia, przeciekania;</w:t>
      </w:r>
    </w:p>
    <w:p w:rsidR="00F47855" w:rsidRDefault="0069558C" w:rsidP="007559D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F47855">
        <w:rPr>
          <w:rFonts w:eastAsia="SimSun" w:cs="Times New Roman"/>
          <w:color w:val="333333"/>
          <w:sz w:val="24"/>
          <w:szCs w:val="24"/>
        </w:rPr>
        <w:t xml:space="preserve">kontrola etykiet na opakowaniach zewnętrznych i wewnętrznych, logo i instrukcji </w:t>
      </w:r>
      <w:r w:rsidR="00F47855" w:rsidRPr="00F47855">
        <w:rPr>
          <w:rFonts w:eastAsia="SimSun" w:cs="Times New Roman"/>
          <w:color w:val="333333"/>
          <w:sz w:val="24"/>
          <w:szCs w:val="24"/>
        </w:rPr>
        <w:t xml:space="preserve">pod kątem zgodności </w:t>
      </w:r>
      <w:r w:rsidRPr="00F47855">
        <w:rPr>
          <w:rFonts w:eastAsia="SimSun" w:cs="Times New Roman"/>
          <w:color w:val="333333"/>
          <w:sz w:val="24"/>
          <w:szCs w:val="24"/>
        </w:rPr>
        <w:t>z prawem, przepisami administracyjnymi, standardami bezpieczeństwa żywności i wymogami Generalnej Administracji Celnej;</w:t>
      </w:r>
      <w:r w:rsidR="00F47855" w:rsidRPr="00F47855">
        <w:rPr>
          <w:rFonts w:eastAsia="SimSun" w:cs="Times New Roman"/>
          <w:color w:val="333333"/>
          <w:sz w:val="24"/>
          <w:szCs w:val="24"/>
        </w:rPr>
        <w:t xml:space="preserve"> </w:t>
      </w:r>
    </w:p>
    <w:p w:rsidR="00F47855" w:rsidRDefault="00DE69AA" w:rsidP="007559D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F47855">
        <w:rPr>
          <w:rFonts w:eastAsia="SimSun" w:cs="Times New Roman"/>
          <w:color w:val="333333"/>
          <w:sz w:val="24"/>
          <w:szCs w:val="24"/>
        </w:rPr>
        <w:t>ocena sensoryczna żywności;</w:t>
      </w:r>
    </w:p>
    <w:p w:rsidR="00956917" w:rsidRPr="00763B3F" w:rsidRDefault="00921E86" w:rsidP="007559D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F47855">
        <w:rPr>
          <w:rFonts w:eastAsia="SimSun" w:cs="Times New Roman"/>
          <w:color w:val="333333"/>
          <w:sz w:val="24"/>
          <w:szCs w:val="24"/>
        </w:rPr>
        <w:t xml:space="preserve">ocena świeżości mrożonych i chłodzonych produktów spożywczych, zgodności temperatury głębokiej z wymogami, kontrola zmian chorobowych, zgodność </w:t>
      </w:r>
      <w:r w:rsidRPr="00F47855">
        <w:rPr>
          <w:rFonts w:eastAsia="SimSun" w:cs="Times New Roman"/>
          <w:color w:val="333333"/>
          <w:sz w:val="24"/>
          <w:szCs w:val="24"/>
        </w:rPr>
        <w:lastRenderedPageBreak/>
        <w:t xml:space="preserve">temperatury chłodni z właściwymi normami, kontrola pracy urządzeń </w:t>
      </w:r>
      <w:r w:rsidR="00345488" w:rsidRPr="00F47855">
        <w:rPr>
          <w:rFonts w:eastAsia="SimSun" w:cs="Times New Roman"/>
          <w:color w:val="333333"/>
          <w:sz w:val="24"/>
          <w:szCs w:val="24"/>
        </w:rPr>
        <w:t xml:space="preserve">do kontroli temperatury w łańcuchu chłodniczym, ocena zgodności raportu temperatur z wymogami. W uzasadnionych przypadkach może być przeprowadzony </w:t>
      </w:r>
      <w:r w:rsidR="00345488" w:rsidRPr="00F47855">
        <w:rPr>
          <w:rFonts w:eastAsia="SimSun" w:cs="Times New Roman"/>
          <w:color w:val="FF0000"/>
          <w:sz w:val="24"/>
          <w:szCs w:val="24"/>
        </w:rPr>
        <w:t>test gotowania</w:t>
      </w:r>
      <w:r w:rsidR="00763B3F">
        <w:rPr>
          <w:rFonts w:eastAsia="SimSun" w:cs="Times New Roman"/>
          <w:color w:val="FF0000"/>
          <w:sz w:val="24"/>
          <w:szCs w:val="24"/>
        </w:rPr>
        <w:t xml:space="preserve"> (sprawdzenie właściwości fizykochemicznych w wyniku gotowania)</w:t>
      </w:r>
      <w:r w:rsidR="00345488" w:rsidRPr="00F47855">
        <w:rPr>
          <w:rFonts w:eastAsia="SimSun" w:cs="Times New Roman"/>
          <w:color w:val="333333"/>
          <w:sz w:val="24"/>
          <w:szCs w:val="24"/>
        </w:rPr>
        <w:t>.</w:t>
      </w:r>
    </w:p>
    <w:p w:rsidR="0010055F" w:rsidRPr="0010055F" w:rsidRDefault="0010055F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29</w:t>
      </w:r>
      <w:r w:rsidR="00707951">
        <w:rPr>
          <w:rFonts w:eastAsia="SimSun" w:cs="Times New Roman"/>
          <w:color w:val="333333"/>
          <w:sz w:val="24"/>
          <w:szCs w:val="24"/>
        </w:rPr>
        <w:tab/>
      </w:r>
      <w:r w:rsidR="00763B3F">
        <w:rPr>
          <w:rFonts w:eastAsia="SimSun" w:cs="Times New Roman"/>
          <w:color w:val="333333"/>
          <w:sz w:val="24"/>
          <w:szCs w:val="24"/>
        </w:rPr>
        <w:t>Organy celne</w:t>
      </w:r>
      <w:r w:rsidR="00707951">
        <w:rPr>
          <w:rFonts w:eastAsia="SimSun" w:cs="Times New Roman"/>
          <w:color w:val="333333"/>
          <w:sz w:val="24"/>
          <w:szCs w:val="24"/>
        </w:rPr>
        <w:t xml:space="preserve"> ustala</w:t>
      </w:r>
      <w:r w:rsidR="00763B3F">
        <w:rPr>
          <w:rFonts w:eastAsia="SimSun" w:cs="Times New Roman"/>
          <w:color w:val="333333"/>
          <w:sz w:val="24"/>
          <w:szCs w:val="24"/>
        </w:rPr>
        <w:t>ją</w:t>
      </w:r>
      <w:r w:rsidR="00707951">
        <w:rPr>
          <w:rFonts w:eastAsia="SimSun" w:cs="Times New Roman"/>
          <w:color w:val="333333"/>
          <w:sz w:val="24"/>
          <w:szCs w:val="24"/>
        </w:rPr>
        <w:t xml:space="preserve"> i wdraża</w:t>
      </w:r>
      <w:r w:rsidR="00763B3F">
        <w:rPr>
          <w:rFonts w:eastAsia="SimSun" w:cs="Times New Roman"/>
          <w:color w:val="333333"/>
          <w:sz w:val="24"/>
          <w:szCs w:val="24"/>
        </w:rPr>
        <w:t>ją</w:t>
      </w:r>
      <w:r w:rsidR="00707951">
        <w:rPr>
          <w:rFonts w:eastAsia="SimSun" w:cs="Times New Roman"/>
          <w:color w:val="333333"/>
          <w:sz w:val="24"/>
          <w:szCs w:val="24"/>
        </w:rPr>
        <w:t xml:space="preserve"> roczny krajowy plan kontroli bezpieczeństwa i pobierania próbek importowanej żywności oraz ukierunkowany plan nadzoru nad bezpieczeństwem żywności importowanej.</w:t>
      </w:r>
    </w:p>
    <w:p w:rsidR="00483B53" w:rsidRPr="00483B53" w:rsidRDefault="00483B53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30</w:t>
      </w:r>
      <w:r w:rsidR="006E764E">
        <w:rPr>
          <w:rFonts w:eastAsia="SimSun" w:cs="Times New Roman"/>
          <w:color w:val="333333"/>
          <w:sz w:val="24"/>
          <w:szCs w:val="24"/>
        </w:rPr>
        <w:tab/>
        <w:t>Opakowania i etykiety oraz logo żywności importowanej muszą być zgodne z przepisami chińskiego prawa i regulacjami oraz krajowymi stan</w:t>
      </w:r>
      <w:r w:rsidR="00763B3F">
        <w:rPr>
          <w:rFonts w:eastAsia="SimSun" w:cs="Times New Roman"/>
          <w:color w:val="333333"/>
          <w:sz w:val="24"/>
          <w:szCs w:val="24"/>
        </w:rPr>
        <w:t xml:space="preserve">dardami bezpieczeństwa żywności; </w:t>
      </w:r>
      <w:r w:rsidR="00E5195C">
        <w:rPr>
          <w:rFonts w:eastAsia="SimSun" w:cs="Times New Roman"/>
          <w:color w:val="333333"/>
          <w:sz w:val="24"/>
          <w:szCs w:val="24"/>
        </w:rPr>
        <w:t>zgodnie z prawem powinna być instrukcja i instrukcja w języku chińskim.</w:t>
      </w:r>
    </w:p>
    <w:p w:rsidR="00906B9B" w:rsidRPr="00906B9B" w:rsidRDefault="00906B9B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W przypadku </w:t>
      </w:r>
      <w:r w:rsidR="00702471">
        <w:rPr>
          <w:rFonts w:eastAsia="SimSun" w:cs="Times New Roman"/>
          <w:color w:val="333333"/>
          <w:sz w:val="24"/>
          <w:szCs w:val="24"/>
        </w:rPr>
        <w:t xml:space="preserve">importu </w:t>
      </w:r>
      <w:r>
        <w:rPr>
          <w:rFonts w:eastAsia="SimSun" w:cs="Times New Roman"/>
          <w:color w:val="333333"/>
          <w:sz w:val="24"/>
          <w:szCs w:val="24"/>
        </w:rPr>
        <w:t xml:space="preserve">mrożonego surowego mięsa, zewnętrzne i wewnętrzne opakowanie produktu powinno być wzmocnione, przejrzyste, opatrzone wyraźną etykietą w języku chińskim i angielskim lub chińskim i języku kraju (regionu) pochodzenia, zawierającej następujące informacje: kraj (region) pochodzenia, nazwa produktu, numer ewidencyjny producenta, numer </w:t>
      </w:r>
      <w:r w:rsidR="00D915B5">
        <w:rPr>
          <w:rFonts w:eastAsia="SimSun" w:cs="Times New Roman"/>
          <w:color w:val="333333"/>
          <w:sz w:val="24"/>
          <w:szCs w:val="24"/>
        </w:rPr>
        <w:t>partii</w:t>
      </w:r>
      <w:r w:rsidR="00BD69FC">
        <w:rPr>
          <w:rFonts w:eastAsia="SimSun" w:cs="Times New Roman"/>
          <w:color w:val="333333"/>
          <w:sz w:val="24"/>
          <w:szCs w:val="24"/>
        </w:rPr>
        <w:t xml:space="preserve"> produkcyjnej</w:t>
      </w:r>
      <w:r w:rsidR="00D915B5">
        <w:rPr>
          <w:rFonts w:eastAsia="SimSun" w:cs="Times New Roman"/>
          <w:color w:val="333333"/>
          <w:sz w:val="24"/>
          <w:szCs w:val="24"/>
        </w:rPr>
        <w:t>. Na opakowaniu zewnętrznym powinno znajdować się oznaczenie w języku chińskim normy, kraju pochodzenia (szczegółowo po stan/ prowincję lub województwo/ miasto), miejsca docelowego, daty produkcji, terminu przydatności, temperatury przechowywania itp. Miejsce docelowe musi b</w:t>
      </w:r>
      <w:r w:rsidR="00EE39E5">
        <w:rPr>
          <w:rFonts w:eastAsia="SimSun" w:cs="Times New Roman"/>
          <w:color w:val="333333"/>
          <w:sz w:val="24"/>
          <w:szCs w:val="24"/>
        </w:rPr>
        <w:t xml:space="preserve">yć oznaczone jako Chińska Republika Ludowa, </w:t>
      </w:r>
      <w:r w:rsidR="00EE39E5" w:rsidRPr="00EE39E5">
        <w:rPr>
          <w:rFonts w:eastAsia="SimSun" w:cs="Times New Roman"/>
          <w:color w:val="333333"/>
          <w:sz w:val="24"/>
          <w:szCs w:val="24"/>
        </w:rPr>
        <w:t xml:space="preserve">należy </w:t>
      </w:r>
      <w:r w:rsidR="00EE39E5">
        <w:rPr>
          <w:rFonts w:eastAsia="SimSun" w:cs="Times New Roman"/>
          <w:color w:val="333333"/>
          <w:sz w:val="24"/>
          <w:szCs w:val="24"/>
        </w:rPr>
        <w:t xml:space="preserve">też </w:t>
      </w:r>
      <w:r w:rsidR="00EE39E5" w:rsidRPr="00EE39E5">
        <w:rPr>
          <w:rFonts w:eastAsia="SimSun" w:cs="Times New Roman"/>
          <w:color w:val="333333"/>
          <w:sz w:val="24"/>
          <w:szCs w:val="24"/>
        </w:rPr>
        <w:t>dodać urzędowy znak kontroli i kwarantanny kraju (regionu) wywozu</w:t>
      </w:r>
      <w:r w:rsidR="00EE39E5">
        <w:rPr>
          <w:rFonts w:eastAsia="SimSun" w:cs="Times New Roman"/>
          <w:color w:val="333333"/>
          <w:sz w:val="24"/>
          <w:szCs w:val="24"/>
        </w:rPr>
        <w:t>.</w:t>
      </w:r>
    </w:p>
    <w:p w:rsidR="00682A49" w:rsidRPr="00682A49" w:rsidRDefault="00682A49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W przypadku </w:t>
      </w:r>
      <w:r w:rsidR="00702471">
        <w:rPr>
          <w:rFonts w:eastAsia="SimSun" w:cs="Times New Roman"/>
          <w:color w:val="333333"/>
          <w:sz w:val="24"/>
          <w:szCs w:val="24"/>
        </w:rPr>
        <w:t xml:space="preserve">importu </w:t>
      </w:r>
      <w:r>
        <w:rPr>
          <w:rFonts w:eastAsia="SimSun" w:cs="Times New Roman"/>
          <w:color w:val="333333"/>
          <w:sz w:val="24"/>
          <w:szCs w:val="24"/>
        </w:rPr>
        <w:t>produktów rybołówstwa,</w:t>
      </w:r>
      <w:r w:rsidRPr="00682A49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>zewnętrzne i wewnętrzne opakowanie produktu powinno być wzmocnione, przejrzyste, opatrzone wyraźną etykietą w języku chińskim i angielskim lub chińskim i języku kraju (regionu) pochodzenia, zawierającej następujące informacje:</w:t>
      </w:r>
      <w:r w:rsidRPr="00682A49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 xml:space="preserve">nazwa </w:t>
      </w:r>
      <w:r w:rsidRPr="00682A49">
        <w:rPr>
          <w:rFonts w:eastAsia="SimSun" w:cs="Times New Roman"/>
          <w:color w:val="333333"/>
          <w:sz w:val="24"/>
          <w:szCs w:val="24"/>
        </w:rPr>
        <w:t xml:space="preserve">handlowa i naukowa </w:t>
      </w:r>
      <w:r>
        <w:rPr>
          <w:rFonts w:eastAsia="SimSun" w:cs="Times New Roman"/>
          <w:color w:val="333333"/>
          <w:sz w:val="24"/>
          <w:szCs w:val="24"/>
        </w:rPr>
        <w:t xml:space="preserve">produktu, </w:t>
      </w:r>
      <w:r w:rsidR="009A1675">
        <w:rPr>
          <w:rFonts w:eastAsia="SimSun" w:cs="Times New Roman"/>
          <w:color w:val="333333"/>
          <w:sz w:val="24"/>
          <w:szCs w:val="24"/>
        </w:rPr>
        <w:t>specyfikacja</w:t>
      </w:r>
      <w:r>
        <w:rPr>
          <w:rFonts w:eastAsia="SimSun" w:cs="Times New Roman"/>
          <w:color w:val="333333"/>
          <w:sz w:val="24"/>
          <w:szCs w:val="24"/>
        </w:rPr>
        <w:t>, data produkcji, numer partii, termin przydatności i warunki przechowywanie, sposób produkcji (połów morski</w:t>
      </w:r>
      <w:r w:rsidR="008C1592">
        <w:rPr>
          <w:rFonts w:eastAsia="SimSun" w:cs="Times New Roman"/>
          <w:color w:val="333333"/>
          <w:sz w:val="24"/>
          <w:szCs w:val="24"/>
        </w:rPr>
        <w:t>, połów słodkowodny, hodowla), miejsce produkcji (m</w:t>
      </w:r>
      <w:r w:rsidR="008C1592" w:rsidRPr="008C1592">
        <w:rPr>
          <w:rFonts w:eastAsia="SimSun" w:cs="Times New Roman"/>
          <w:color w:val="333333"/>
          <w:sz w:val="24"/>
          <w:szCs w:val="24"/>
        </w:rPr>
        <w:t>orski obszar połowowy</w:t>
      </w:r>
      <w:r w:rsidR="008C1592">
        <w:rPr>
          <w:rFonts w:eastAsia="SimSun" w:cs="Times New Roman"/>
          <w:color w:val="333333"/>
          <w:sz w:val="24"/>
          <w:szCs w:val="24"/>
        </w:rPr>
        <w:t>, k</w:t>
      </w:r>
      <w:r w:rsidR="008C1592" w:rsidRPr="008C1592">
        <w:rPr>
          <w:rFonts w:eastAsia="SimSun" w:cs="Times New Roman"/>
          <w:color w:val="333333"/>
          <w:sz w:val="24"/>
          <w:szCs w:val="24"/>
        </w:rPr>
        <w:t xml:space="preserve">raj </w:t>
      </w:r>
      <w:r w:rsidR="008C1592">
        <w:rPr>
          <w:rFonts w:eastAsia="SimSun" w:cs="Times New Roman"/>
          <w:color w:val="333333"/>
          <w:sz w:val="24"/>
          <w:szCs w:val="24"/>
        </w:rPr>
        <w:t>lub obsza</w:t>
      </w:r>
      <w:r w:rsidR="008C1592" w:rsidRPr="008C1592">
        <w:rPr>
          <w:rFonts w:eastAsia="SimSun" w:cs="Times New Roman"/>
          <w:color w:val="333333"/>
          <w:sz w:val="24"/>
          <w:szCs w:val="24"/>
        </w:rPr>
        <w:t>r</w:t>
      </w:r>
      <w:r w:rsidR="008C1592">
        <w:rPr>
          <w:rFonts w:eastAsia="SimSun" w:cs="Times New Roman"/>
          <w:color w:val="333333"/>
          <w:sz w:val="24"/>
          <w:szCs w:val="24"/>
        </w:rPr>
        <w:t xml:space="preserve"> połowów słodkowodnych, kraj lub region hodowli), naz</w:t>
      </w:r>
      <w:r w:rsidR="008C1592" w:rsidRPr="008C1592">
        <w:rPr>
          <w:rFonts w:eastAsia="SimSun" w:cs="Times New Roman"/>
          <w:color w:val="333333"/>
          <w:sz w:val="24"/>
          <w:szCs w:val="24"/>
        </w:rPr>
        <w:t xml:space="preserve">wy wszystkich </w:t>
      </w:r>
      <w:r w:rsidR="008C1592" w:rsidRPr="008C1592">
        <w:rPr>
          <w:rFonts w:eastAsia="SimSun" w:cs="Times New Roman"/>
          <w:color w:val="333333"/>
          <w:sz w:val="24"/>
          <w:szCs w:val="24"/>
        </w:rPr>
        <w:lastRenderedPageBreak/>
        <w:t>zaangażowanych przedsiębiorstw produkcyjnych i przetwórczych (w tym statków rybackich, statków przetwórczych, statków transportowych i niezależnych chłodni)</w:t>
      </w:r>
      <w:r w:rsidR="008C1592">
        <w:rPr>
          <w:rFonts w:eastAsia="SimSun" w:cs="Times New Roman"/>
          <w:color w:val="333333"/>
          <w:sz w:val="24"/>
          <w:szCs w:val="24"/>
        </w:rPr>
        <w:t>, numer ewidencyjny i adres (szczegółowo po stan/ prowincję lub województwo/ miasto). Miejsce docelowe musi być oznaczone jako Chińska Republika Ludowa.</w:t>
      </w:r>
    </w:p>
    <w:p w:rsidR="00702471" w:rsidRPr="00702471" w:rsidRDefault="00702471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W przypadku importu </w:t>
      </w:r>
      <w:r w:rsidR="006E2E7E">
        <w:rPr>
          <w:rFonts w:eastAsia="SimSun" w:cs="Times New Roman"/>
          <w:color w:val="333333"/>
          <w:sz w:val="24"/>
          <w:szCs w:val="24"/>
        </w:rPr>
        <w:t>suplementów diety (odżywek), specjalnej żywności dietetycznej etykieta w języku chińskim musi być nadrukowana na najmniejszym opakowaniu konsumenckim, nie może być doklejana.</w:t>
      </w:r>
    </w:p>
    <w:p w:rsidR="00BF6885" w:rsidRPr="00BF6885" w:rsidRDefault="00BF6885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Jeżeli istnieją specjalne wymagania</w:t>
      </w:r>
      <w:r w:rsidRPr="00BF6885">
        <w:rPr>
          <w:rFonts w:eastAsia="SimSun" w:cs="Times New Roman"/>
          <w:color w:val="333333"/>
          <w:sz w:val="24"/>
          <w:szCs w:val="24"/>
        </w:rPr>
        <w:t xml:space="preserve"> dotyczące etykietowania </w:t>
      </w:r>
      <w:r>
        <w:rPr>
          <w:rFonts w:eastAsia="SimSun" w:cs="Times New Roman"/>
          <w:color w:val="333333"/>
          <w:sz w:val="24"/>
          <w:szCs w:val="24"/>
        </w:rPr>
        <w:t>wewnę</w:t>
      </w:r>
      <w:r w:rsidRPr="00BF6885">
        <w:rPr>
          <w:rFonts w:eastAsia="SimSun" w:cs="Times New Roman"/>
          <w:color w:val="333333"/>
          <w:sz w:val="24"/>
          <w:szCs w:val="24"/>
        </w:rPr>
        <w:t>trz</w:t>
      </w:r>
      <w:r>
        <w:rPr>
          <w:rFonts w:eastAsia="SimSun" w:cs="Times New Roman"/>
          <w:color w:val="333333"/>
          <w:sz w:val="24"/>
          <w:szCs w:val="24"/>
        </w:rPr>
        <w:t>nych i zewnę</w:t>
      </w:r>
      <w:r w:rsidRPr="00BF6885">
        <w:rPr>
          <w:rFonts w:eastAsia="SimSun" w:cs="Times New Roman"/>
          <w:color w:val="333333"/>
          <w:sz w:val="24"/>
          <w:szCs w:val="24"/>
        </w:rPr>
        <w:t>trz</w:t>
      </w:r>
      <w:r>
        <w:rPr>
          <w:rFonts w:eastAsia="SimSun" w:cs="Times New Roman"/>
          <w:color w:val="333333"/>
          <w:sz w:val="24"/>
          <w:szCs w:val="24"/>
        </w:rPr>
        <w:t>nych opakowań</w:t>
      </w:r>
      <w:r w:rsidRPr="00BF6885">
        <w:rPr>
          <w:rFonts w:eastAsia="SimSun" w:cs="Times New Roman"/>
          <w:color w:val="333333"/>
          <w:sz w:val="24"/>
          <w:szCs w:val="24"/>
        </w:rPr>
        <w:t xml:space="preserve"> importowanej żywności, należy je </w:t>
      </w:r>
      <w:r>
        <w:rPr>
          <w:rFonts w:eastAsia="SimSun" w:cs="Times New Roman"/>
          <w:color w:val="333333"/>
          <w:sz w:val="24"/>
          <w:szCs w:val="24"/>
        </w:rPr>
        <w:t>zastosować</w:t>
      </w:r>
      <w:r w:rsidRPr="00BF6885">
        <w:rPr>
          <w:rFonts w:eastAsia="SimSun" w:cs="Times New Roman"/>
          <w:color w:val="333333"/>
          <w:sz w:val="24"/>
          <w:szCs w:val="24"/>
        </w:rPr>
        <w:t xml:space="preserve"> zgodnie z odpowiednimi przepisami</w:t>
      </w:r>
      <w:r w:rsidR="00F40333">
        <w:rPr>
          <w:rFonts w:eastAsia="SimSun" w:cs="Times New Roman"/>
          <w:color w:val="333333"/>
          <w:sz w:val="24"/>
          <w:szCs w:val="24"/>
        </w:rPr>
        <w:t>.</w:t>
      </w:r>
    </w:p>
    <w:p w:rsidR="00227204" w:rsidRDefault="00227204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31</w:t>
      </w:r>
      <w:r w:rsidR="00C36AA6">
        <w:rPr>
          <w:rFonts w:eastAsia="SimSun" w:cs="Times New Roman"/>
          <w:color w:val="333333"/>
          <w:sz w:val="24"/>
          <w:szCs w:val="24"/>
        </w:rPr>
        <w:tab/>
        <w:t>Po wejściu do portu, wwożoną</w:t>
      </w:r>
      <w:r w:rsidR="00C36AA6" w:rsidRPr="00C36AA6">
        <w:rPr>
          <w:rFonts w:eastAsia="SimSun" w:cs="Times New Roman"/>
          <w:color w:val="333333"/>
          <w:sz w:val="24"/>
          <w:szCs w:val="24"/>
        </w:rPr>
        <w:t xml:space="preserve"> żywn</w:t>
      </w:r>
      <w:r w:rsidR="00C36AA6">
        <w:rPr>
          <w:rFonts w:eastAsia="SimSun" w:cs="Times New Roman"/>
          <w:color w:val="333333"/>
          <w:sz w:val="24"/>
          <w:szCs w:val="24"/>
        </w:rPr>
        <w:t>ość należy</w:t>
      </w:r>
      <w:r w:rsidR="00C36AA6" w:rsidRPr="00C36AA6">
        <w:rPr>
          <w:rFonts w:eastAsia="SimSun" w:cs="Times New Roman"/>
          <w:color w:val="333333"/>
          <w:sz w:val="24"/>
          <w:szCs w:val="24"/>
        </w:rPr>
        <w:t xml:space="preserve"> przechowywać w miejscu wyznaczonym lub </w:t>
      </w:r>
      <w:r w:rsidR="00C36AA6">
        <w:rPr>
          <w:rFonts w:eastAsia="SimSun" w:cs="Times New Roman"/>
          <w:color w:val="333333"/>
          <w:sz w:val="24"/>
          <w:szCs w:val="24"/>
        </w:rPr>
        <w:t>zatwierdzonym</w:t>
      </w:r>
      <w:r w:rsidR="00C36AA6" w:rsidRPr="00C36AA6">
        <w:rPr>
          <w:rFonts w:eastAsia="SimSun" w:cs="Times New Roman"/>
          <w:color w:val="333333"/>
          <w:sz w:val="24"/>
          <w:szCs w:val="24"/>
        </w:rPr>
        <w:t xml:space="preserve"> przez organy celne</w:t>
      </w:r>
      <w:r w:rsidR="00C36AA6">
        <w:rPr>
          <w:rFonts w:eastAsia="SimSun" w:cs="Times New Roman"/>
          <w:color w:val="333333"/>
          <w:sz w:val="24"/>
          <w:szCs w:val="24"/>
        </w:rPr>
        <w:t xml:space="preserve">. W przypadku </w:t>
      </w:r>
      <w:r w:rsidR="00593FA8">
        <w:rPr>
          <w:rFonts w:eastAsia="SimSun" w:cs="Times New Roman"/>
          <w:color w:val="333333"/>
          <w:sz w:val="24"/>
          <w:szCs w:val="24"/>
        </w:rPr>
        <w:t>potrzeby</w:t>
      </w:r>
      <w:r w:rsidR="00C36AA6">
        <w:rPr>
          <w:rFonts w:eastAsia="SimSun" w:cs="Times New Roman"/>
          <w:color w:val="333333"/>
          <w:sz w:val="24"/>
          <w:szCs w:val="24"/>
        </w:rPr>
        <w:t xml:space="preserve"> jej przemieszczenia</w:t>
      </w:r>
      <w:r w:rsidR="00593FA8">
        <w:rPr>
          <w:rFonts w:eastAsia="SimSun" w:cs="Times New Roman"/>
          <w:color w:val="333333"/>
          <w:sz w:val="24"/>
          <w:szCs w:val="24"/>
        </w:rPr>
        <w:t>,</w:t>
      </w:r>
      <w:r w:rsidR="00C36AA6">
        <w:rPr>
          <w:rFonts w:eastAsia="SimSun" w:cs="Times New Roman"/>
          <w:color w:val="333333"/>
          <w:sz w:val="24"/>
          <w:szCs w:val="24"/>
        </w:rPr>
        <w:t xml:space="preserve"> konieczne jest uzyskanie zgody organów celnych oraz przedsięwzięcie zaradczych środków bezpieczeństwa</w:t>
      </w:r>
      <w:r w:rsidR="00BD69FC">
        <w:rPr>
          <w:rFonts w:eastAsia="SimSun" w:cs="Times New Roman"/>
          <w:color w:val="333333"/>
          <w:sz w:val="24"/>
          <w:szCs w:val="24"/>
        </w:rPr>
        <w:t>,</w:t>
      </w:r>
      <w:r w:rsidR="00C36AA6">
        <w:rPr>
          <w:rFonts w:eastAsia="SimSun" w:cs="Times New Roman"/>
          <w:color w:val="333333"/>
          <w:sz w:val="24"/>
          <w:szCs w:val="24"/>
        </w:rPr>
        <w:t xml:space="preserve"> zgodnie z wymogami organów celnych.</w:t>
      </w:r>
    </w:p>
    <w:p w:rsidR="00956917" w:rsidRPr="00A8296C" w:rsidRDefault="002F33F3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Miejsce</w:t>
      </w:r>
      <w:r w:rsidR="00480B12">
        <w:rPr>
          <w:rFonts w:eastAsia="SimSun" w:cs="Times New Roman"/>
          <w:color w:val="333333"/>
          <w:sz w:val="24"/>
          <w:szCs w:val="24"/>
        </w:rPr>
        <w:t xml:space="preserve"> wyznaczone</w:t>
      </w:r>
      <w:r w:rsidRPr="00C36AA6">
        <w:rPr>
          <w:rFonts w:eastAsia="SimSun" w:cs="Times New Roman"/>
          <w:color w:val="333333"/>
          <w:sz w:val="24"/>
          <w:szCs w:val="24"/>
        </w:rPr>
        <w:t xml:space="preserve"> lub </w:t>
      </w:r>
      <w:r>
        <w:rPr>
          <w:rFonts w:eastAsia="SimSun" w:cs="Times New Roman"/>
          <w:color w:val="333333"/>
          <w:sz w:val="24"/>
          <w:szCs w:val="24"/>
        </w:rPr>
        <w:t>zatwierdzone</w:t>
      </w:r>
      <w:r w:rsidRPr="00C36AA6">
        <w:rPr>
          <w:rFonts w:eastAsia="SimSun" w:cs="Times New Roman"/>
          <w:color w:val="333333"/>
          <w:sz w:val="24"/>
          <w:szCs w:val="24"/>
        </w:rPr>
        <w:t xml:space="preserve"> przez organy celne</w:t>
      </w:r>
      <w:r w:rsidR="00480B12">
        <w:rPr>
          <w:rFonts w:eastAsia="SimSun" w:cs="Times New Roman"/>
          <w:color w:val="333333"/>
          <w:sz w:val="24"/>
          <w:szCs w:val="24"/>
        </w:rPr>
        <w:t xml:space="preserve"> musi być zgodne z wymogami prawa, przepisami administracyjnymi i krajowymi standardami bezpieczeństwa żywności.</w:t>
      </w:r>
    </w:p>
    <w:p w:rsidR="00956917" w:rsidRPr="00A8296C" w:rsidRDefault="00F10720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32</w:t>
      </w:r>
      <w:r>
        <w:rPr>
          <w:rFonts w:eastAsia="SimSun" w:cs="Times New Roman"/>
          <w:color w:val="333333"/>
          <w:sz w:val="24"/>
          <w:szCs w:val="24"/>
        </w:rPr>
        <w:tab/>
      </w:r>
      <w:r w:rsidR="00A8296C">
        <w:rPr>
          <w:rFonts w:eastAsia="SimSun" w:cs="Times New Roman"/>
          <w:color w:val="333333"/>
          <w:sz w:val="24"/>
          <w:szCs w:val="24"/>
        </w:rPr>
        <w:t>Żywność importowana</w:t>
      </w:r>
      <w:r w:rsidRPr="00F10720">
        <w:rPr>
          <w:rFonts w:eastAsia="SimSun" w:cs="Times New Roman"/>
          <w:color w:val="333333"/>
          <w:sz w:val="24"/>
          <w:szCs w:val="24"/>
        </w:rPr>
        <w:t xml:space="preserve"> luzem </w:t>
      </w:r>
      <w:r w:rsidR="00A8296C">
        <w:rPr>
          <w:rFonts w:eastAsia="SimSun" w:cs="Times New Roman"/>
          <w:color w:val="333333"/>
          <w:sz w:val="24"/>
          <w:szCs w:val="24"/>
        </w:rPr>
        <w:t>podlega</w:t>
      </w:r>
      <w:r w:rsidRPr="00F10720">
        <w:rPr>
          <w:rFonts w:eastAsia="SimSun" w:cs="Times New Roman"/>
          <w:color w:val="333333"/>
          <w:sz w:val="24"/>
          <w:szCs w:val="24"/>
        </w:rPr>
        <w:t xml:space="preserve"> kontroli w porcie rozładunku</w:t>
      </w:r>
      <w:r w:rsidR="00A8296C">
        <w:rPr>
          <w:rFonts w:eastAsia="SimSun" w:cs="Times New Roman"/>
          <w:color w:val="333333"/>
          <w:sz w:val="24"/>
          <w:szCs w:val="24"/>
        </w:rPr>
        <w:t>,</w:t>
      </w:r>
      <w:r w:rsidRPr="00F10720">
        <w:rPr>
          <w:rFonts w:eastAsia="SimSun" w:cs="Times New Roman"/>
          <w:color w:val="333333"/>
          <w:sz w:val="24"/>
          <w:szCs w:val="24"/>
        </w:rPr>
        <w:t xml:space="preserve"> zgodnie z wymogami celnymi</w:t>
      </w:r>
      <w:r w:rsidR="00C63792">
        <w:rPr>
          <w:rFonts w:eastAsia="SimSun" w:cs="Times New Roman"/>
          <w:color w:val="333333"/>
          <w:sz w:val="24"/>
          <w:szCs w:val="24"/>
        </w:rPr>
        <w:t>.</w:t>
      </w:r>
    </w:p>
    <w:p w:rsidR="00433A86" w:rsidRDefault="00C63792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Artykuł 33 </w:t>
      </w:r>
      <w:r>
        <w:rPr>
          <w:rFonts w:eastAsia="SimSun" w:cs="Times New Roman"/>
          <w:color w:val="333333"/>
          <w:sz w:val="24"/>
          <w:szCs w:val="24"/>
        </w:rPr>
        <w:tab/>
      </w:r>
      <w:r w:rsidRPr="00C63792">
        <w:rPr>
          <w:rFonts w:eastAsia="SimSun" w:cs="Times New Roman"/>
          <w:color w:val="333333"/>
          <w:sz w:val="24"/>
          <w:szCs w:val="24"/>
        </w:rPr>
        <w:t>Importowana żywność</w:t>
      </w:r>
      <w:r>
        <w:rPr>
          <w:rFonts w:eastAsia="SimSun" w:cs="Times New Roman"/>
          <w:color w:val="333333"/>
          <w:sz w:val="24"/>
          <w:szCs w:val="24"/>
        </w:rPr>
        <w:t>, która przejdzie</w:t>
      </w:r>
      <w:r w:rsidRPr="00C63792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>ocenę zgodności, zostaje dopuszczona</w:t>
      </w:r>
      <w:r w:rsidRPr="00C63792">
        <w:rPr>
          <w:rFonts w:eastAsia="SimSun" w:cs="Times New Roman"/>
          <w:color w:val="333333"/>
          <w:sz w:val="24"/>
          <w:szCs w:val="24"/>
        </w:rPr>
        <w:t xml:space="preserve"> przez organy celne do wwozu na terytorium kraju</w:t>
      </w:r>
      <w:r>
        <w:rPr>
          <w:rFonts w:eastAsia="SimSun" w:cs="Times New Roman"/>
          <w:color w:val="333333"/>
          <w:sz w:val="24"/>
          <w:szCs w:val="24"/>
        </w:rPr>
        <w:t>.</w:t>
      </w:r>
    </w:p>
    <w:p w:rsidR="00C63792" w:rsidRPr="00C63792" w:rsidRDefault="00433A86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Jeśli importowana żywność nie przejdzie </w:t>
      </w:r>
      <w:r w:rsidR="00222964">
        <w:rPr>
          <w:rFonts w:eastAsia="SimSun" w:cs="Times New Roman"/>
          <w:color w:val="333333"/>
          <w:sz w:val="24"/>
          <w:szCs w:val="24"/>
        </w:rPr>
        <w:t xml:space="preserve">pomyślnie </w:t>
      </w:r>
      <w:r>
        <w:rPr>
          <w:rFonts w:eastAsia="SimSun" w:cs="Times New Roman"/>
          <w:color w:val="333333"/>
          <w:sz w:val="24"/>
          <w:szCs w:val="24"/>
        </w:rPr>
        <w:t xml:space="preserve">oceny zgodności, </w:t>
      </w:r>
      <w:r w:rsidR="00C63792" w:rsidRPr="00C63792">
        <w:rPr>
          <w:rFonts w:eastAsia="SimSun" w:cs="Times New Roman"/>
          <w:color w:val="333333"/>
          <w:sz w:val="24"/>
          <w:szCs w:val="24"/>
        </w:rPr>
        <w:t xml:space="preserve"> </w:t>
      </w:r>
      <w:r w:rsidR="00222964">
        <w:rPr>
          <w:rFonts w:eastAsia="SimSun" w:cs="Times New Roman"/>
          <w:color w:val="333333"/>
          <w:sz w:val="24"/>
          <w:szCs w:val="24"/>
        </w:rPr>
        <w:t xml:space="preserve">organy celne wystawiają protokół niezgodności. W przypadku niezgodności w obszarze bezpieczeństwa, zdrowia i ochrony środowiska, organy celne informują </w:t>
      </w:r>
      <w:r w:rsidR="003C3B6E">
        <w:rPr>
          <w:rFonts w:eastAsia="SimSun" w:cs="Times New Roman"/>
          <w:color w:val="333333"/>
          <w:sz w:val="24"/>
          <w:szCs w:val="24"/>
        </w:rPr>
        <w:t xml:space="preserve">importera żywności </w:t>
      </w:r>
      <w:r w:rsidR="00222964">
        <w:rPr>
          <w:rFonts w:eastAsia="SimSun" w:cs="Times New Roman"/>
          <w:color w:val="333333"/>
          <w:sz w:val="24"/>
          <w:szCs w:val="24"/>
        </w:rPr>
        <w:t>na piśmie</w:t>
      </w:r>
      <w:r w:rsidR="003C3B6E">
        <w:rPr>
          <w:rFonts w:eastAsia="SimSun" w:cs="Times New Roman"/>
          <w:color w:val="333333"/>
          <w:sz w:val="24"/>
          <w:szCs w:val="24"/>
        </w:rPr>
        <w:t xml:space="preserve"> o zarządzeniu zniszczenia lub </w:t>
      </w:r>
      <w:r w:rsidR="00A8296C">
        <w:rPr>
          <w:rFonts w:eastAsia="SimSun" w:cs="Times New Roman"/>
          <w:color w:val="333333"/>
          <w:sz w:val="24"/>
          <w:szCs w:val="24"/>
        </w:rPr>
        <w:t>odesłania</w:t>
      </w:r>
      <w:r w:rsidR="003C3B6E">
        <w:rPr>
          <w:rFonts w:eastAsia="SimSun" w:cs="Times New Roman"/>
          <w:color w:val="333333"/>
          <w:sz w:val="24"/>
          <w:szCs w:val="24"/>
        </w:rPr>
        <w:t xml:space="preserve"> towaru. W innych przypadkach nie</w:t>
      </w:r>
      <w:r w:rsidR="002B75CD">
        <w:rPr>
          <w:rFonts w:eastAsia="SimSun" w:cs="Times New Roman"/>
          <w:color w:val="333333"/>
          <w:sz w:val="24"/>
          <w:szCs w:val="24"/>
        </w:rPr>
        <w:t>z</w:t>
      </w:r>
      <w:r w:rsidR="003C3B6E">
        <w:rPr>
          <w:rFonts w:eastAsia="SimSun" w:cs="Times New Roman"/>
          <w:color w:val="333333"/>
          <w:sz w:val="24"/>
          <w:szCs w:val="24"/>
        </w:rPr>
        <w:t xml:space="preserve">godności, </w:t>
      </w:r>
      <w:r w:rsidR="002B75CD">
        <w:rPr>
          <w:rFonts w:eastAsia="SimSun" w:cs="Times New Roman"/>
          <w:color w:val="333333"/>
          <w:sz w:val="24"/>
          <w:szCs w:val="24"/>
        </w:rPr>
        <w:t>żywność, która przejdzie</w:t>
      </w:r>
      <w:r w:rsidR="003C3B6E" w:rsidRPr="003C3B6E">
        <w:rPr>
          <w:rFonts w:eastAsia="SimSun" w:cs="Times New Roman"/>
          <w:color w:val="333333"/>
          <w:sz w:val="24"/>
          <w:szCs w:val="24"/>
        </w:rPr>
        <w:t xml:space="preserve"> </w:t>
      </w:r>
      <w:r w:rsidR="003C3B6E">
        <w:rPr>
          <w:rFonts w:eastAsia="SimSun" w:cs="Times New Roman"/>
          <w:color w:val="333333"/>
          <w:sz w:val="24"/>
          <w:szCs w:val="24"/>
        </w:rPr>
        <w:t>pomyślnie ocenę zgodności</w:t>
      </w:r>
      <w:r w:rsidR="003C3B6E" w:rsidRPr="003C3B6E">
        <w:rPr>
          <w:rFonts w:eastAsia="SimSun" w:cs="Times New Roman"/>
          <w:color w:val="333333"/>
          <w:sz w:val="24"/>
          <w:szCs w:val="24"/>
        </w:rPr>
        <w:t xml:space="preserve"> po przeprowadz</w:t>
      </w:r>
      <w:r w:rsidR="003C3B6E">
        <w:rPr>
          <w:rFonts w:eastAsia="SimSun" w:cs="Times New Roman"/>
          <w:color w:val="333333"/>
          <w:sz w:val="24"/>
          <w:szCs w:val="24"/>
        </w:rPr>
        <w:t xml:space="preserve">eniu obróbki technicznej, </w:t>
      </w:r>
      <w:r w:rsidR="002B75CD">
        <w:rPr>
          <w:rFonts w:eastAsia="SimSun" w:cs="Times New Roman"/>
          <w:color w:val="333333"/>
          <w:sz w:val="24"/>
          <w:szCs w:val="24"/>
        </w:rPr>
        <w:t>zostanie</w:t>
      </w:r>
      <w:r w:rsidR="003C3B6E" w:rsidRPr="003C3B6E">
        <w:rPr>
          <w:rFonts w:eastAsia="SimSun" w:cs="Times New Roman"/>
          <w:color w:val="333333"/>
          <w:sz w:val="24"/>
          <w:szCs w:val="24"/>
        </w:rPr>
        <w:t xml:space="preserve"> </w:t>
      </w:r>
      <w:r w:rsidR="002B75CD">
        <w:rPr>
          <w:rFonts w:eastAsia="SimSun" w:cs="Times New Roman"/>
          <w:color w:val="333333"/>
          <w:sz w:val="24"/>
          <w:szCs w:val="24"/>
        </w:rPr>
        <w:t>dopuszczona</w:t>
      </w:r>
      <w:r w:rsidR="003C3B6E">
        <w:rPr>
          <w:rFonts w:eastAsia="SimSun" w:cs="Times New Roman"/>
          <w:color w:val="333333"/>
          <w:sz w:val="24"/>
          <w:szCs w:val="24"/>
        </w:rPr>
        <w:t xml:space="preserve"> do wwozu</w:t>
      </w:r>
      <w:r w:rsidR="003C3B6E" w:rsidRPr="003C3B6E">
        <w:rPr>
          <w:rFonts w:eastAsia="SimSun" w:cs="Times New Roman"/>
          <w:color w:val="333333"/>
          <w:sz w:val="24"/>
          <w:szCs w:val="24"/>
        </w:rPr>
        <w:t xml:space="preserve"> na terytorium kraju</w:t>
      </w:r>
      <w:r w:rsidR="003C3B6E">
        <w:rPr>
          <w:rFonts w:eastAsia="SimSun" w:cs="Times New Roman"/>
          <w:color w:val="333333"/>
          <w:sz w:val="24"/>
          <w:szCs w:val="24"/>
        </w:rPr>
        <w:t xml:space="preserve">. Jeśli </w:t>
      </w:r>
      <w:r w:rsidR="002B75CD">
        <w:rPr>
          <w:rFonts w:eastAsia="SimSun" w:cs="Times New Roman"/>
          <w:color w:val="333333"/>
          <w:sz w:val="24"/>
          <w:szCs w:val="24"/>
        </w:rPr>
        <w:t xml:space="preserve">obróbka techniczna określonej żywności nie zostanie ukończona w terminie lub pomimo obróbki technicznej dana żywność </w:t>
      </w:r>
      <w:r w:rsidR="002B75CD">
        <w:rPr>
          <w:rFonts w:eastAsia="SimSun" w:cs="Times New Roman"/>
          <w:color w:val="333333"/>
          <w:sz w:val="24"/>
          <w:szCs w:val="24"/>
        </w:rPr>
        <w:lastRenderedPageBreak/>
        <w:t xml:space="preserve">nadal nie spełnia standardów, </w:t>
      </w:r>
      <w:r w:rsidR="003C3B6E">
        <w:rPr>
          <w:rFonts w:eastAsia="SimSun" w:cs="Times New Roman"/>
          <w:color w:val="333333"/>
          <w:sz w:val="24"/>
          <w:szCs w:val="24"/>
        </w:rPr>
        <w:t xml:space="preserve"> </w:t>
      </w:r>
      <w:r w:rsidR="002B75CD">
        <w:rPr>
          <w:rFonts w:eastAsia="SimSun" w:cs="Times New Roman"/>
          <w:color w:val="333333"/>
          <w:sz w:val="24"/>
          <w:szCs w:val="24"/>
        </w:rPr>
        <w:t xml:space="preserve">organy celne informują importera żywności o zarządzeniu zniszczenia lub </w:t>
      </w:r>
      <w:r w:rsidR="00A8296C">
        <w:rPr>
          <w:rFonts w:eastAsia="SimSun" w:cs="Times New Roman"/>
          <w:color w:val="333333"/>
          <w:sz w:val="24"/>
          <w:szCs w:val="24"/>
        </w:rPr>
        <w:t>odesłania</w:t>
      </w:r>
      <w:r w:rsidR="002B75CD">
        <w:rPr>
          <w:rFonts w:eastAsia="SimSun" w:cs="Times New Roman"/>
          <w:color w:val="333333"/>
          <w:sz w:val="24"/>
          <w:szCs w:val="24"/>
        </w:rPr>
        <w:t xml:space="preserve"> towaru.</w:t>
      </w:r>
    </w:p>
    <w:p w:rsidR="00FB6C32" w:rsidRDefault="00FB6C32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34</w:t>
      </w:r>
      <w:r>
        <w:rPr>
          <w:rFonts w:eastAsia="SimSun" w:cs="Times New Roman"/>
          <w:color w:val="333333"/>
          <w:sz w:val="24"/>
          <w:szCs w:val="24"/>
        </w:rPr>
        <w:tab/>
        <w:t>Jeśli za granicą wydarzył się incydent z bezpieczeństwem żywności, który może prowadzić do zagrożenia bezpieczeństwa żywności w granicach Chin lub podczas kont</w:t>
      </w:r>
      <w:r w:rsidR="00F21CC4">
        <w:rPr>
          <w:rFonts w:eastAsia="SimSun" w:cs="Times New Roman"/>
          <w:color w:val="333333"/>
          <w:sz w:val="24"/>
          <w:szCs w:val="24"/>
        </w:rPr>
        <w:t>roli wwozowej żywności stwierdzono</w:t>
      </w:r>
      <w:r>
        <w:rPr>
          <w:rFonts w:eastAsia="SimSun" w:cs="Times New Roman"/>
          <w:color w:val="333333"/>
          <w:sz w:val="24"/>
          <w:szCs w:val="24"/>
        </w:rPr>
        <w:t xml:space="preserve"> niezgodność, lub w przypadku innych zastrzeżeń do bezpieczeństwa żywności Generalna Administracja Celna i </w:t>
      </w:r>
      <w:r w:rsidR="00341B5B">
        <w:rPr>
          <w:rFonts w:eastAsia="SimSun" w:cs="Times New Roman"/>
          <w:color w:val="333333"/>
          <w:sz w:val="24"/>
          <w:szCs w:val="24"/>
        </w:rPr>
        <w:t xml:space="preserve">upoważnione do tego, bezpośrednio podległe organy celne, na podstawie wyników oceny ryzyka, mogą zwiększyć proporcję pobieranych do kontroli próbek lub zastosować inne środki kontrolne. </w:t>
      </w:r>
    </w:p>
    <w:p w:rsidR="00956917" w:rsidRPr="00F21CC4" w:rsidRDefault="00132C6C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Jeśli, z</w:t>
      </w:r>
      <w:r w:rsidRPr="00132C6C">
        <w:rPr>
          <w:rFonts w:eastAsia="SimSun" w:cs="Times New Roman"/>
          <w:color w:val="333333"/>
          <w:sz w:val="24"/>
          <w:szCs w:val="24"/>
        </w:rPr>
        <w:t>godnie</w:t>
      </w:r>
      <w:r w:rsidR="00F21CC4">
        <w:rPr>
          <w:rFonts w:eastAsia="SimSun" w:cs="Times New Roman"/>
          <w:color w:val="333333"/>
          <w:sz w:val="24"/>
          <w:szCs w:val="24"/>
        </w:rPr>
        <w:t xml:space="preserve"> z postanowieniami poprzedzającego ustępu</w:t>
      </w:r>
      <w:r>
        <w:rPr>
          <w:rFonts w:eastAsia="SimSun" w:cs="Times New Roman"/>
          <w:color w:val="333333"/>
          <w:sz w:val="24"/>
          <w:szCs w:val="24"/>
        </w:rPr>
        <w:t>, p</w:t>
      </w:r>
      <w:r w:rsidR="001C49F6">
        <w:rPr>
          <w:rFonts w:eastAsia="SimSun" w:cs="Times New Roman"/>
          <w:color w:val="333333"/>
          <w:sz w:val="24"/>
          <w:szCs w:val="24"/>
        </w:rPr>
        <w:t xml:space="preserve">o zastosowaniu kontroli zwiększonej ilości </w:t>
      </w:r>
      <w:r>
        <w:rPr>
          <w:rFonts w:eastAsia="SimSun" w:cs="Times New Roman"/>
          <w:color w:val="333333"/>
          <w:sz w:val="24"/>
          <w:szCs w:val="24"/>
        </w:rPr>
        <w:t xml:space="preserve">próbek i innych środków kontrolnych, organy celne ponownie stwierdzą brak zgodności importowanej żywności lub mają dowody, że importowana żywność stwarza poważne zagrożenia bezpieczeństwa żywności, Generalna Administracja Celna i upoważnione do tego, bezpośrednio podległe organy celne mogą wymagać od importera żywności </w:t>
      </w:r>
      <w:r w:rsidR="00DF5B75">
        <w:rPr>
          <w:rFonts w:eastAsia="SimSun" w:cs="Times New Roman"/>
          <w:color w:val="333333"/>
          <w:sz w:val="24"/>
          <w:szCs w:val="24"/>
        </w:rPr>
        <w:t xml:space="preserve">dostarczenia </w:t>
      </w:r>
      <w:r w:rsidR="00DF5B75" w:rsidRPr="00DF5B75">
        <w:rPr>
          <w:rFonts w:eastAsia="SimSun" w:cs="Times New Roman"/>
          <w:color w:val="333333"/>
          <w:sz w:val="24"/>
          <w:szCs w:val="24"/>
        </w:rPr>
        <w:t>raport</w:t>
      </w:r>
      <w:r w:rsidR="00DF5B75">
        <w:rPr>
          <w:rFonts w:eastAsia="SimSun" w:cs="Times New Roman"/>
          <w:color w:val="333333"/>
          <w:sz w:val="24"/>
          <w:szCs w:val="24"/>
        </w:rPr>
        <w:t xml:space="preserve">u z inspekcji, </w:t>
      </w:r>
      <w:r w:rsidR="00DF5B75" w:rsidRPr="00DF5B75">
        <w:rPr>
          <w:rFonts w:eastAsia="SimSun" w:cs="Times New Roman"/>
          <w:color w:val="333333"/>
          <w:sz w:val="24"/>
          <w:szCs w:val="24"/>
        </w:rPr>
        <w:t>partia po partii</w:t>
      </w:r>
      <w:r w:rsidR="00DF5B75">
        <w:rPr>
          <w:rFonts w:eastAsia="SimSun" w:cs="Times New Roman"/>
          <w:color w:val="333333"/>
          <w:sz w:val="24"/>
          <w:szCs w:val="24"/>
        </w:rPr>
        <w:t>, wydanego przez wykwalifikowany organ kontrolny.</w:t>
      </w:r>
      <w:r w:rsidR="00057D89" w:rsidRPr="00057D89">
        <w:t xml:space="preserve"> </w:t>
      </w:r>
      <w:r w:rsidR="00057D89" w:rsidRPr="00057D89">
        <w:rPr>
          <w:rFonts w:eastAsia="SimSun" w:cs="Times New Roman"/>
          <w:color w:val="333333"/>
          <w:sz w:val="24"/>
          <w:szCs w:val="24"/>
        </w:rPr>
        <w:t>Organy celne weryfikują raport z kontroli dostarczony przez importera żywności.</w:t>
      </w:r>
    </w:p>
    <w:p w:rsidR="00D55508" w:rsidRDefault="00D55508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35</w:t>
      </w:r>
      <w:r>
        <w:rPr>
          <w:rFonts w:eastAsia="SimSun" w:cs="Times New Roman"/>
          <w:color w:val="333333"/>
          <w:sz w:val="24"/>
          <w:szCs w:val="24"/>
        </w:rPr>
        <w:tab/>
        <w:t xml:space="preserve">Generalna Administracja Celna, na podstawie wyników oceny ryzyka, może zastosować jeden z poniższych środków kontroli importu, tymczasowo wstrzymując lub wprowadzając zakaz importu określonej żywności: </w:t>
      </w:r>
    </w:p>
    <w:p w:rsidR="00D55508" w:rsidRPr="00CB0819" w:rsidRDefault="00D55508" w:rsidP="007559D6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CB0819">
        <w:rPr>
          <w:rFonts w:eastAsia="SimSun" w:cs="Times New Roman"/>
          <w:color w:val="333333"/>
          <w:sz w:val="24"/>
          <w:szCs w:val="24"/>
        </w:rPr>
        <w:t xml:space="preserve">W kraju (regionie) </w:t>
      </w:r>
      <w:r w:rsidR="00CB0819" w:rsidRPr="00CB0819">
        <w:rPr>
          <w:rFonts w:eastAsia="SimSun" w:cs="Times New Roman"/>
          <w:color w:val="333333"/>
          <w:sz w:val="24"/>
          <w:szCs w:val="24"/>
        </w:rPr>
        <w:t xml:space="preserve">eksportera </w:t>
      </w:r>
      <w:r w:rsidRPr="00CB0819">
        <w:rPr>
          <w:rFonts w:eastAsia="SimSun" w:cs="Times New Roman"/>
          <w:color w:val="333333"/>
          <w:sz w:val="24"/>
          <w:szCs w:val="24"/>
        </w:rPr>
        <w:t>wystąpiła epidemia wśród zwierząt i</w:t>
      </w:r>
      <w:r w:rsidR="00F21CC4">
        <w:rPr>
          <w:rFonts w:eastAsia="SimSun" w:cs="Times New Roman"/>
          <w:color w:val="333333"/>
          <w:sz w:val="24"/>
          <w:szCs w:val="24"/>
        </w:rPr>
        <w:t>/lub</w:t>
      </w:r>
      <w:r w:rsidRPr="00CB0819">
        <w:rPr>
          <w:rFonts w:eastAsia="SimSun" w:cs="Times New Roman"/>
          <w:color w:val="333333"/>
          <w:sz w:val="24"/>
          <w:szCs w:val="24"/>
        </w:rPr>
        <w:t xml:space="preserve"> roślin lub</w:t>
      </w:r>
      <w:r w:rsidR="00CB0819" w:rsidRPr="00CB0819">
        <w:rPr>
          <w:rFonts w:eastAsia="SimSun" w:cs="Times New Roman"/>
          <w:color w:val="333333"/>
          <w:sz w:val="24"/>
          <w:szCs w:val="24"/>
        </w:rPr>
        <w:t xml:space="preserve"> zaszły znaczące zmiany w systemie bezpieczeństwa żywności i nie można zagwarantować bez</w:t>
      </w:r>
      <w:r w:rsidR="00F21CC4">
        <w:rPr>
          <w:rFonts w:eastAsia="SimSun" w:cs="Times New Roman"/>
          <w:color w:val="333333"/>
          <w:sz w:val="24"/>
          <w:szCs w:val="24"/>
        </w:rPr>
        <w:t>pieczeństwa transportowanej do C</w:t>
      </w:r>
      <w:r w:rsidR="00CB0819" w:rsidRPr="00CB0819">
        <w:rPr>
          <w:rFonts w:eastAsia="SimSun" w:cs="Times New Roman"/>
          <w:color w:val="333333"/>
          <w:sz w:val="24"/>
          <w:szCs w:val="24"/>
        </w:rPr>
        <w:t>hin żywności;</w:t>
      </w:r>
    </w:p>
    <w:p w:rsidR="00CB0819" w:rsidRDefault="00CB0819" w:rsidP="007559D6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CB0819">
        <w:rPr>
          <w:rFonts w:eastAsia="SimSun" w:cs="Times New Roman"/>
          <w:color w:val="333333"/>
          <w:sz w:val="24"/>
          <w:szCs w:val="24"/>
        </w:rPr>
        <w:t>Importowana żywność jest skażona kwarantannowymi patogenami chorób zakaźnych</w:t>
      </w:r>
      <w:r>
        <w:rPr>
          <w:rFonts w:eastAsia="SimSun" w:cs="Times New Roman"/>
          <w:color w:val="333333"/>
          <w:sz w:val="24"/>
          <w:szCs w:val="24"/>
        </w:rPr>
        <w:t xml:space="preserve"> lub istnieją dowody</w:t>
      </w:r>
      <w:r w:rsidRPr="00CB0819">
        <w:rPr>
          <w:rFonts w:eastAsia="SimSun" w:cs="Times New Roman"/>
          <w:color w:val="333333"/>
          <w:sz w:val="24"/>
          <w:szCs w:val="24"/>
        </w:rPr>
        <w:t>, że może stać się wektorem kwarantann</w:t>
      </w:r>
      <w:r w:rsidR="003D090C">
        <w:rPr>
          <w:rFonts w:eastAsia="SimSun" w:cs="Times New Roman"/>
          <w:color w:val="333333"/>
          <w:sz w:val="24"/>
          <w:szCs w:val="24"/>
        </w:rPr>
        <w:t>owej choroby zakaźnej i nie można</w:t>
      </w:r>
      <w:r w:rsidRPr="00CB0819">
        <w:rPr>
          <w:rFonts w:eastAsia="SimSun" w:cs="Times New Roman"/>
          <w:color w:val="333333"/>
          <w:sz w:val="24"/>
          <w:szCs w:val="24"/>
        </w:rPr>
        <w:t xml:space="preserve"> zapewnić</w:t>
      </w:r>
      <w:r w:rsidR="003D090C">
        <w:rPr>
          <w:rFonts w:eastAsia="SimSun" w:cs="Times New Roman"/>
          <w:color w:val="333333"/>
          <w:sz w:val="24"/>
          <w:szCs w:val="24"/>
        </w:rPr>
        <w:t xml:space="preserve"> skutecznej dezynfekcji;</w:t>
      </w:r>
    </w:p>
    <w:p w:rsidR="00725F61" w:rsidRDefault="00725F61" w:rsidP="007559D6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W </w:t>
      </w:r>
      <w:r w:rsidR="00626203">
        <w:rPr>
          <w:rFonts w:eastAsia="SimSun" w:cs="Times New Roman"/>
          <w:color w:val="333333"/>
          <w:sz w:val="24"/>
          <w:szCs w:val="24"/>
        </w:rPr>
        <w:t xml:space="preserve">stosunku do </w:t>
      </w:r>
      <w:r>
        <w:rPr>
          <w:rFonts w:eastAsia="SimSun" w:cs="Times New Roman"/>
          <w:color w:val="333333"/>
          <w:sz w:val="24"/>
          <w:szCs w:val="24"/>
        </w:rPr>
        <w:t>żywności importowanej</w:t>
      </w:r>
      <w:r w:rsidRPr="00725F61">
        <w:rPr>
          <w:rFonts w:eastAsia="SimSun" w:cs="Times New Roman"/>
          <w:color w:val="333333"/>
          <w:sz w:val="24"/>
          <w:szCs w:val="24"/>
        </w:rPr>
        <w:t>, w odniesieniu do której organy celne stosują środki kontrolne określone w art. 3</w:t>
      </w:r>
      <w:r>
        <w:rPr>
          <w:rFonts w:eastAsia="SimSun" w:cs="Times New Roman"/>
          <w:color w:val="333333"/>
          <w:sz w:val="24"/>
          <w:szCs w:val="24"/>
        </w:rPr>
        <w:t>4 ust. 2 niniejszego zarządzenia</w:t>
      </w:r>
      <w:r w:rsidR="00626203">
        <w:rPr>
          <w:rFonts w:eastAsia="SimSun" w:cs="Times New Roman"/>
          <w:color w:val="333333"/>
          <w:sz w:val="24"/>
          <w:szCs w:val="24"/>
        </w:rPr>
        <w:t>, ponownie stwierdzono</w:t>
      </w:r>
      <w:r w:rsidR="00626203" w:rsidRPr="00626203">
        <w:rPr>
          <w:rFonts w:eastAsia="SimSun" w:cs="Times New Roman"/>
          <w:color w:val="333333"/>
          <w:sz w:val="24"/>
          <w:szCs w:val="24"/>
        </w:rPr>
        <w:t xml:space="preserve"> </w:t>
      </w:r>
      <w:r w:rsidR="00626203">
        <w:rPr>
          <w:rFonts w:eastAsia="SimSun" w:cs="Times New Roman"/>
          <w:color w:val="333333"/>
          <w:sz w:val="24"/>
          <w:szCs w:val="24"/>
        </w:rPr>
        <w:t>niezgodności w obszarze bezpieczeństwa, zdrowia i ochrony środowiska;</w:t>
      </w:r>
    </w:p>
    <w:p w:rsidR="00626203" w:rsidRDefault="00626203" w:rsidP="007559D6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lastRenderedPageBreak/>
        <w:t>Zagraniczne</w:t>
      </w:r>
      <w:r w:rsidRPr="00B74EA9">
        <w:rPr>
          <w:rFonts w:eastAsia="SimSun" w:cs="Times New Roman"/>
          <w:color w:val="333333"/>
          <w:sz w:val="24"/>
          <w:szCs w:val="24"/>
        </w:rPr>
        <w:t xml:space="preserve"> przedsiębiorstw</w:t>
      </w:r>
      <w:r>
        <w:rPr>
          <w:rFonts w:eastAsia="SimSun" w:cs="Times New Roman"/>
          <w:color w:val="333333"/>
          <w:sz w:val="24"/>
          <w:szCs w:val="24"/>
        </w:rPr>
        <w:t xml:space="preserve">o produkcyjne złamało </w:t>
      </w:r>
      <w:r w:rsidRPr="00626203">
        <w:rPr>
          <w:rFonts w:eastAsia="SimSun" w:cs="Times New Roman"/>
          <w:color w:val="333333"/>
          <w:sz w:val="24"/>
          <w:szCs w:val="24"/>
        </w:rPr>
        <w:t>odpowiednie chińskie przepisy i regulacje, a okoliczności są poważne</w:t>
      </w:r>
      <w:r>
        <w:rPr>
          <w:rFonts w:eastAsia="SimSun" w:cs="Times New Roman"/>
          <w:color w:val="333333"/>
          <w:sz w:val="24"/>
          <w:szCs w:val="24"/>
        </w:rPr>
        <w:t>;</w:t>
      </w:r>
    </w:p>
    <w:p w:rsidR="00956917" w:rsidRPr="00F21CC4" w:rsidRDefault="00626203" w:rsidP="007559D6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Inne informacje świadczące o tym, że importowana żywność stwarza poważne zagrożenia bezpieczeństwa żywności.</w:t>
      </w:r>
    </w:p>
    <w:p w:rsidR="00880DD7" w:rsidRDefault="00880DD7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36</w:t>
      </w:r>
      <w:r>
        <w:rPr>
          <w:rFonts w:eastAsia="SimSun" w:cs="Times New Roman"/>
          <w:color w:val="333333"/>
          <w:sz w:val="24"/>
          <w:szCs w:val="24"/>
        </w:rPr>
        <w:tab/>
      </w:r>
      <w:r w:rsidR="004C4260">
        <w:rPr>
          <w:rFonts w:eastAsia="SimSun" w:cs="Times New Roman"/>
          <w:color w:val="333333"/>
          <w:sz w:val="24"/>
          <w:szCs w:val="24"/>
        </w:rPr>
        <w:t>W przypadku od niskiego do możliwego do kontrolowania zagrożenia bezpieczeństwa żywności, Generalna Administracja Celna i upoważnione do tego, bezpośrednio podległe organy celne mogą zrezygnować z podjęcia następujących środków kontrolnych:</w:t>
      </w:r>
    </w:p>
    <w:p w:rsidR="004C4260" w:rsidRPr="00554CD1" w:rsidRDefault="00554CD1" w:rsidP="007559D6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554CD1">
        <w:rPr>
          <w:rFonts w:eastAsia="SimSun" w:cs="Times New Roman"/>
          <w:color w:val="333333"/>
          <w:sz w:val="24"/>
          <w:szCs w:val="24"/>
        </w:rPr>
        <w:t xml:space="preserve">Jeśli w ustalonym terminie, w partii produktu </w:t>
      </w:r>
      <w:r w:rsidR="004C4260" w:rsidRPr="00554CD1">
        <w:rPr>
          <w:rFonts w:eastAsia="SimSun" w:cs="Times New Roman"/>
          <w:color w:val="333333"/>
          <w:sz w:val="24"/>
          <w:szCs w:val="24"/>
        </w:rPr>
        <w:t>żywności podlegającej środkom kontrolnym określonym w art. 34 ust. 1 niniejszego zarządzenia</w:t>
      </w:r>
      <w:r w:rsidRPr="00554CD1">
        <w:rPr>
          <w:rFonts w:eastAsia="SimSun" w:cs="Times New Roman"/>
          <w:color w:val="333333"/>
          <w:sz w:val="24"/>
          <w:szCs w:val="24"/>
        </w:rPr>
        <w:t xml:space="preserve"> </w:t>
      </w:r>
      <w:r w:rsidR="000473D7">
        <w:rPr>
          <w:rFonts w:eastAsia="SimSun" w:cs="Times New Roman"/>
          <w:color w:val="333333"/>
          <w:sz w:val="24"/>
          <w:szCs w:val="24"/>
        </w:rPr>
        <w:t>nie stwierdzono nieprawidłowości</w:t>
      </w:r>
      <w:r w:rsidRPr="00554CD1">
        <w:rPr>
          <w:rFonts w:eastAsia="SimSun" w:cs="Times New Roman"/>
          <w:color w:val="333333"/>
          <w:sz w:val="24"/>
          <w:szCs w:val="24"/>
        </w:rPr>
        <w:t>, na podstawie oceny ryzyka można zrezygnować z im</w:t>
      </w:r>
      <w:r w:rsidR="005107EF">
        <w:rPr>
          <w:rFonts w:eastAsia="SimSun" w:cs="Times New Roman"/>
          <w:color w:val="333333"/>
          <w:sz w:val="24"/>
          <w:szCs w:val="24"/>
        </w:rPr>
        <w:t>plementacji środków kontrolnych;</w:t>
      </w:r>
    </w:p>
    <w:p w:rsidR="00554CD1" w:rsidRDefault="005107EF" w:rsidP="007559D6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Jeśli kraj (region</w:t>
      </w:r>
      <w:r w:rsidRPr="00CB0819">
        <w:rPr>
          <w:rFonts w:eastAsia="SimSun" w:cs="Times New Roman"/>
          <w:color w:val="333333"/>
          <w:sz w:val="24"/>
          <w:szCs w:val="24"/>
        </w:rPr>
        <w:t>) eksportera</w:t>
      </w:r>
      <w:r>
        <w:rPr>
          <w:rFonts w:eastAsia="SimSun" w:cs="Times New Roman"/>
          <w:color w:val="333333"/>
          <w:sz w:val="24"/>
          <w:szCs w:val="24"/>
        </w:rPr>
        <w:t xml:space="preserve"> przedsięwziął już środki zaradcze</w:t>
      </w:r>
      <w:r w:rsidR="000473D7">
        <w:rPr>
          <w:rFonts w:eastAsia="SimSun" w:cs="Times New Roman"/>
          <w:color w:val="333333"/>
          <w:sz w:val="24"/>
          <w:szCs w:val="24"/>
        </w:rPr>
        <w:t xml:space="preserve">, a Generalna Administracja Celna na podstawie oceny ryzyka może zapewnić bezpieczeństwo żywności, kontrolować zagrożenie epidemiczne wśród zwierząt i roślin lub w  przypadku, gdy od zastosowania środków kontrolnych, w określonym czasie, w partii towaru nie stwierdzono nieprawidłowości, </w:t>
      </w:r>
      <w:r w:rsidR="000473D7" w:rsidRPr="00554CD1">
        <w:rPr>
          <w:rFonts w:eastAsia="SimSun" w:cs="Times New Roman"/>
          <w:color w:val="333333"/>
          <w:sz w:val="24"/>
          <w:szCs w:val="24"/>
        </w:rPr>
        <w:t>na podstawie oceny ryzyka można zrezygnować z im</w:t>
      </w:r>
      <w:r w:rsidR="000473D7">
        <w:rPr>
          <w:rFonts w:eastAsia="SimSun" w:cs="Times New Roman"/>
          <w:color w:val="333333"/>
          <w:sz w:val="24"/>
          <w:szCs w:val="24"/>
        </w:rPr>
        <w:t>plementacji środków kontrolnych;</w:t>
      </w:r>
    </w:p>
    <w:p w:rsidR="00956917" w:rsidRPr="000B7712" w:rsidRDefault="007977A8" w:rsidP="007559D6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sz w:val="24"/>
          <w:szCs w:val="24"/>
        </w:rPr>
        <w:t xml:space="preserve">Jeśli właściwe organa kraju (regionu) eksportera podjęły już środki zaradcze i w ocenie Generalnej Administracji Celnej spełniają wymogi, możliwe jest zniesienie </w:t>
      </w:r>
      <w:r>
        <w:rPr>
          <w:rFonts w:eastAsia="SimSun" w:cs="Times New Roman"/>
          <w:color w:val="333333"/>
          <w:sz w:val="24"/>
          <w:szCs w:val="24"/>
        </w:rPr>
        <w:t>tymczasowego wstrzymania</w:t>
      </w:r>
      <w:r w:rsidR="000473D7">
        <w:rPr>
          <w:rFonts w:eastAsia="SimSun" w:cs="Times New Roman"/>
          <w:color w:val="333333"/>
          <w:sz w:val="24"/>
          <w:szCs w:val="24"/>
        </w:rPr>
        <w:t xml:space="preserve"> lub zakaz</w:t>
      </w:r>
      <w:r>
        <w:rPr>
          <w:rFonts w:eastAsia="SimSun" w:cs="Times New Roman"/>
          <w:color w:val="333333"/>
          <w:sz w:val="24"/>
          <w:szCs w:val="24"/>
        </w:rPr>
        <w:t>u</w:t>
      </w:r>
      <w:r w:rsidR="000473D7">
        <w:rPr>
          <w:rFonts w:eastAsia="SimSun" w:cs="Times New Roman"/>
          <w:color w:val="333333"/>
          <w:sz w:val="24"/>
          <w:szCs w:val="24"/>
        </w:rPr>
        <w:t xml:space="preserve"> importu określonej żywności</w:t>
      </w:r>
      <w:r>
        <w:rPr>
          <w:rFonts w:eastAsia="SimSun" w:cs="Times New Roman"/>
          <w:color w:val="333333"/>
          <w:sz w:val="24"/>
          <w:szCs w:val="24"/>
        </w:rPr>
        <w:t>. Po przywróceniu importu żywności, Generalna Administracja Celna</w:t>
      </w:r>
      <w:r w:rsidRPr="007977A8">
        <w:rPr>
          <w:rFonts w:eastAsia="SimSun" w:cs="Times New Roman"/>
          <w:color w:val="333333"/>
          <w:sz w:val="24"/>
          <w:szCs w:val="24"/>
        </w:rPr>
        <w:t xml:space="preserve">, w zależności od </w:t>
      </w:r>
      <w:r>
        <w:rPr>
          <w:rFonts w:eastAsia="SimSun" w:cs="Times New Roman"/>
          <w:color w:val="333333"/>
          <w:sz w:val="24"/>
          <w:szCs w:val="24"/>
        </w:rPr>
        <w:t xml:space="preserve">oceny </w:t>
      </w:r>
      <w:r w:rsidRPr="007977A8">
        <w:rPr>
          <w:rFonts w:eastAsia="SimSun" w:cs="Times New Roman"/>
          <w:color w:val="333333"/>
          <w:sz w:val="24"/>
          <w:szCs w:val="24"/>
        </w:rPr>
        <w:t>sytuacji</w:t>
      </w:r>
      <w:r>
        <w:rPr>
          <w:rFonts w:eastAsia="SimSun" w:cs="Times New Roman"/>
          <w:color w:val="333333"/>
          <w:sz w:val="24"/>
          <w:szCs w:val="24"/>
        </w:rPr>
        <w:t xml:space="preserve">, </w:t>
      </w:r>
      <w:r w:rsidRPr="007977A8">
        <w:rPr>
          <w:rFonts w:eastAsia="SimSun" w:cs="Times New Roman"/>
          <w:color w:val="333333"/>
          <w:sz w:val="24"/>
          <w:szCs w:val="24"/>
        </w:rPr>
        <w:t>może przyjąć środki kont</w:t>
      </w:r>
      <w:r>
        <w:rPr>
          <w:rFonts w:eastAsia="SimSun" w:cs="Times New Roman"/>
          <w:color w:val="333333"/>
          <w:sz w:val="24"/>
          <w:szCs w:val="24"/>
        </w:rPr>
        <w:t>rolne, o których mowa w art.</w:t>
      </w:r>
      <w:r w:rsidRPr="007977A8">
        <w:rPr>
          <w:rFonts w:eastAsia="SimSun" w:cs="Times New Roman"/>
          <w:color w:val="333333"/>
          <w:sz w:val="24"/>
          <w:szCs w:val="24"/>
        </w:rPr>
        <w:t xml:space="preserve"> 34 t</w:t>
      </w:r>
      <w:r w:rsidR="00460B16">
        <w:rPr>
          <w:rFonts w:eastAsia="SimSun" w:cs="Times New Roman"/>
          <w:color w:val="333333"/>
          <w:sz w:val="24"/>
          <w:szCs w:val="24"/>
        </w:rPr>
        <w:t>ego zarządzenia.</w:t>
      </w:r>
    </w:p>
    <w:p w:rsidR="004675FC" w:rsidRPr="004675FC" w:rsidRDefault="004675FC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37</w:t>
      </w:r>
      <w:r>
        <w:rPr>
          <w:rFonts w:eastAsia="SimSun" w:cs="Times New Roman"/>
          <w:color w:val="333333"/>
          <w:sz w:val="24"/>
          <w:szCs w:val="24"/>
        </w:rPr>
        <w:tab/>
        <w:t xml:space="preserve">W przypadku naruszenia przepisów importu żywności, przepisów administracyjnych i standardów bezpieczeństwa żywności przez importera żywności lub jeśli istnieją dowody na to,  że żywność zagraża zdrowiu i życiu ludzi, zgodnie z art. 63 i art. 94 ust. 3 </w:t>
      </w:r>
      <w:r w:rsidRPr="000F7FDB">
        <w:rPr>
          <w:rFonts w:eastAsia="SimSun" w:cs="Times New Roman"/>
          <w:i/>
          <w:color w:val="333333"/>
          <w:sz w:val="24"/>
          <w:szCs w:val="24"/>
        </w:rPr>
        <w:t>Ustawy o bezpieczeństwie żywności</w:t>
      </w:r>
      <w:r>
        <w:rPr>
          <w:rFonts w:eastAsia="SimSun" w:cs="Times New Roman"/>
          <w:color w:val="333333"/>
          <w:sz w:val="24"/>
          <w:szCs w:val="24"/>
        </w:rPr>
        <w:t xml:space="preserve"> należy  natychmiast wstrzymać import, sprzedaż i stosowanie, </w:t>
      </w:r>
      <w:r w:rsidR="002932A2">
        <w:rPr>
          <w:rFonts w:eastAsia="SimSun" w:cs="Times New Roman"/>
          <w:color w:val="333333"/>
          <w:sz w:val="24"/>
          <w:szCs w:val="24"/>
        </w:rPr>
        <w:t xml:space="preserve">wycofać ze sprzedaży, poinformować właściwe podmioty produkcyjne i </w:t>
      </w:r>
      <w:r w:rsidR="002932A2">
        <w:rPr>
          <w:rFonts w:eastAsia="SimSun" w:cs="Times New Roman"/>
          <w:color w:val="333333"/>
          <w:sz w:val="24"/>
          <w:szCs w:val="24"/>
        </w:rPr>
        <w:lastRenderedPageBreak/>
        <w:t xml:space="preserve">konsumentów, </w:t>
      </w:r>
      <w:r w:rsidR="000B7712">
        <w:rPr>
          <w:rFonts w:eastAsia="SimSun" w:cs="Times New Roman"/>
          <w:color w:val="333333"/>
          <w:sz w:val="24"/>
          <w:szCs w:val="24"/>
        </w:rPr>
        <w:t>odnotowa</w:t>
      </w:r>
      <w:r w:rsidR="002932A2">
        <w:rPr>
          <w:rFonts w:eastAsia="SimSun" w:cs="Times New Roman"/>
          <w:color w:val="333333"/>
          <w:sz w:val="24"/>
          <w:szCs w:val="24"/>
        </w:rPr>
        <w:t>ć stan wycofania i powiadomienia oraz złożyć lokalnym organom celnym raport z załatwienia sprawy.</w:t>
      </w:r>
    </w:p>
    <w:p w:rsidR="00956917" w:rsidRPr="000B7712" w:rsidRDefault="00956917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0"/>
        <w:rPr>
          <w:rFonts w:eastAsia="SimSun" w:cs="Times New Roman"/>
          <w:b/>
          <w:color w:val="333333"/>
          <w:sz w:val="24"/>
          <w:szCs w:val="24"/>
        </w:rPr>
      </w:pPr>
      <w:r w:rsidRPr="00956917">
        <w:rPr>
          <w:rFonts w:ascii="SimSun" w:eastAsia="SimSun" w:hAnsi="SimSun" w:cs="Times New Roman" w:hint="eastAsia"/>
          <w:color w:val="333333"/>
          <w:sz w:val="24"/>
          <w:szCs w:val="24"/>
        </w:rPr>
        <w:t xml:space="preserve">　　</w:t>
      </w:r>
      <w:r w:rsidR="00214364" w:rsidRPr="000B7712">
        <w:rPr>
          <w:rFonts w:eastAsia="SimSun" w:cs="Times New Roman"/>
          <w:b/>
          <w:sz w:val="24"/>
          <w:szCs w:val="24"/>
        </w:rPr>
        <w:t xml:space="preserve">Rozdział III </w:t>
      </w:r>
      <w:r w:rsidR="000B7712" w:rsidRPr="000B7712">
        <w:rPr>
          <w:rFonts w:eastAsia="SimSun" w:cs="Times New Roman"/>
          <w:b/>
          <w:sz w:val="24"/>
          <w:szCs w:val="24"/>
        </w:rPr>
        <w:tab/>
      </w:r>
      <w:r w:rsidR="00214364" w:rsidRPr="000B7712">
        <w:rPr>
          <w:rFonts w:eastAsia="SimSun" w:cs="Times New Roman"/>
          <w:b/>
          <w:sz w:val="24"/>
          <w:szCs w:val="24"/>
        </w:rPr>
        <w:t>Eksport żywności</w:t>
      </w:r>
    </w:p>
    <w:p w:rsidR="006F661E" w:rsidRDefault="00293078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38</w:t>
      </w:r>
      <w:r>
        <w:rPr>
          <w:rFonts w:eastAsia="SimSun" w:cs="Times New Roman"/>
          <w:color w:val="333333"/>
          <w:sz w:val="24"/>
          <w:szCs w:val="24"/>
        </w:rPr>
        <w:tab/>
      </w:r>
      <w:r w:rsidR="006F661E">
        <w:rPr>
          <w:rFonts w:eastAsia="SimSun" w:cstheme="minorHAnsi"/>
          <w:color w:val="333333"/>
          <w:sz w:val="24"/>
          <w:szCs w:val="24"/>
        </w:rPr>
        <w:t>Producent</w:t>
      </w:r>
      <w:r w:rsidR="005263DE">
        <w:rPr>
          <w:rFonts w:eastAsia="SimSun" w:cstheme="minorHAnsi"/>
          <w:color w:val="333333"/>
          <w:sz w:val="24"/>
          <w:szCs w:val="24"/>
        </w:rPr>
        <w:t xml:space="preserve"> eksportowanej</w:t>
      </w:r>
      <w:r w:rsidR="006F661E" w:rsidRPr="00B1199C">
        <w:rPr>
          <w:rFonts w:eastAsia="SimSun" w:cstheme="minorHAnsi"/>
          <w:color w:val="333333"/>
          <w:sz w:val="24"/>
          <w:szCs w:val="24"/>
        </w:rPr>
        <w:t xml:space="preserve"> </w:t>
      </w:r>
      <w:r w:rsidR="005263DE">
        <w:rPr>
          <w:rFonts w:eastAsia="SimSun" w:cstheme="minorHAnsi"/>
          <w:color w:val="333333"/>
          <w:sz w:val="24"/>
          <w:szCs w:val="24"/>
        </w:rPr>
        <w:t>żywności</w:t>
      </w:r>
      <w:r w:rsidR="006F661E">
        <w:rPr>
          <w:rFonts w:eastAsia="SimSun" w:cstheme="minorHAnsi"/>
          <w:color w:val="333333"/>
          <w:sz w:val="24"/>
          <w:szCs w:val="24"/>
        </w:rPr>
        <w:t xml:space="preserve"> powinien zapewnić zgodność eksportowanej przez siebie żywności ze standardami kraju (regionu) importu; </w:t>
      </w:r>
      <w:r w:rsidR="006F661E" w:rsidRPr="00B63BEB">
        <w:rPr>
          <w:rFonts w:eastAsia="SimSun" w:cs="Times New Roman"/>
          <w:color w:val="333333"/>
          <w:sz w:val="24"/>
          <w:szCs w:val="24"/>
        </w:rPr>
        <w:t xml:space="preserve">chińskimi przepisami i regulacjami oraz krajowymi </w:t>
      </w:r>
      <w:r w:rsidR="006F661E">
        <w:rPr>
          <w:rFonts w:eastAsia="SimSun" w:cs="Times New Roman"/>
          <w:color w:val="333333"/>
          <w:sz w:val="24"/>
          <w:szCs w:val="24"/>
        </w:rPr>
        <w:t>stan</w:t>
      </w:r>
      <w:r w:rsidR="000B7712">
        <w:rPr>
          <w:rFonts w:eastAsia="SimSun" w:cs="Times New Roman"/>
          <w:color w:val="333333"/>
          <w:sz w:val="24"/>
          <w:szCs w:val="24"/>
        </w:rPr>
        <w:t>dardami bezpieczeństwa żywności; żywność musi spełniać wymogi zawarte</w:t>
      </w:r>
      <w:r w:rsidR="006F661E">
        <w:rPr>
          <w:rFonts w:eastAsia="SimSun" w:cs="Times New Roman"/>
          <w:color w:val="333333"/>
          <w:sz w:val="24"/>
          <w:szCs w:val="24"/>
        </w:rPr>
        <w:t xml:space="preserve"> w umowach i porozumieniach międzynarodowych, w których Chiny są stroną lub, do których przystąpiły oraz </w:t>
      </w:r>
      <w:r w:rsidR="000B7712">
        <w:rPr>
          <w:rFonts w:eastAsia="SimSun" w:cs="Times New Roman"/>
          <w:color w:val="333333"/>
          <w:sz w:val="24"/>
          <w:szCs w:val="24"/>
        </w:rPr>
        <w:t>z wymog</w:t>
      </w:r>
      <w:r w:rsidR="006F661E" w:rsidRPr="00B63BEB">
        <w:rPr>
          <w:rFonts w:eastAsia="SimSun" w:cs="Times New Roman"/>
          <w:color w:val="333333"/>
          <w:sz w:val="24"/>
          <w:szCs w:val="24"/>
        </w:rPr>
        <w:t>i międzynarodowych traktatów i porozumień.</w:t>
      </w:r>
    </w:p>
    <w:p w:rsidR="00293078" w:rsidRPr="00293078" w:rsidRDefault="006F661E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W przypadku, gdy kraj (region) importu </w:t>
      </w:r>
      <w:r w:rsidR="005263DE">
        <w:rPr>
          <w:rFonts w:eastAsia="SimSun" w:cs="Times New Roman"/>
          <w:color w:val="333333"/>
          <w:sz w:val="24"/>
          <w:szCs w:val="24"/>
        </w:rPr>
        <w:t xml:space="preserve">chwilowo </w:t>
      </w:r>
      <w:r>
        <w:rPr>
          <w:rFonts w:eastAsia="SimSun" w:cs="Times New Roman"/>
          <w:color w:val="333333"/>
          <w:sz w:val="24"/>
          <w:szCs w:val="24"/>
        </w:rPr>
        <w:t xml:space="preserve">nie ma </w:t>
      </w:r>
      <w:r w:rsidR="005263DE">
        <w:rPr>
          <w:rFonts w:eastAsia="SimSun" w:cs="Times New Roman"/>
          <w:color w:val="333333"/>
          <w:sz w:val="24"/>
          <w:szCs w:val="24"/>
        </w:rPr>
        <w:t>standardu, a w umowie ani w wymaganiach zawartych w umowach i porozumieniach międzynarodowych, w których Chiny są stroną lub, do których przystąpiły nie ma określonych wymagań, producent eksportowanej żywności powinien zapewnić zgodność żywności z chińskimi standardami bezpieczeństwa .</w:t>
      </w:r>
    </w:p>
    <w:p w:rsidR="007359E5" w:rsidRPr="007359E5" w:rsidRDefault="00787684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3</w:t>
      </w:r>
      <w:r w:rsidR="007359E5">
        <w:rPr>
          <w:rFonts w:eastAsia="SimSun" w:cs="Times New Roman"/>
          <w:color w:val="333333"/>
          <w:sz w:val="24"/>
          <w:szCs w:val="24"/>
        </w:rPr>
        <w:t>9</w:t>
      </w:r>
      <w:r w:rsidR="007359E5">
        <w:rPr>
          <w:rFonts w:eastAsia="SimSun" w:cs="Times New Roman"/>
          <w:color w:val="333333"/>
          <w:sz w:val="24"/>
          <w:szCs w:val="24"/>
        </w:rPr>
        <w:tab/>
      </w:r>
      <w:r w:rsidR="000B7712">
        <w:rPr>
          <w:rFonts w:eastAsia="SimSun" w:cs="Times New Roman"/>
          <w:color w:val="333333"/>
          <w:sz w:val="24"/>
          <w:szCs w:val="24"/>
        </w:rPr>
        <w:t>Organy celne sprawują</w:t>
      </w:r>
      <w:r w:rsidRPr="00787684">
        <w:rPr>
          <w:rFonts w:eastAsia="SimSun" w:cs="Times New Roman"/>
          <w:color w:val="333333"/>
          <w:sz w:val="24"/>
          <w:szCs w:val="24"/>
        </w:rPr>
        <w:t xml:space="preserve"> nadzór nad producentami </w:t>
      </w:r>
      <w:r>
        <w:rPr>
          <w:rFonts w:eastAsia="SimSun" w:cs="Times New Roman"/>
          <w:color w:val="333333"/>
          <w:sz w:val="24"/>
          <w:szCs w:val="24"/>
        </w:rPr>
        <w:t xml:space="preserve">eksportowanej żywności. Wywozowa kontrola żywności obejmuje: rejestr </w:t>
      </w:r>
      <w:r w:rsidR="000B7DCD">
        <w:rPr>
          <w:rFonts w:eastAsia="SimSun" w:cs="Times New Roman"/>
          <w:color w:val="333333"/>
          <w:sz w:val="24"/>
          <w:szCs w:val="24"/>
        </w:rPr>
        <w:t>z miejsca upraw lub</w:t>
      </w:r>
      <w:r w:rsidR="00CA31DD">
        <w:rPr>
          <w:rFonts w:eastAsia="SimSun" w:cs="Times New Roman"/>
          <w:color w:val="333333"/>
          <w:sz w:val="24"/>
          <w:szCs w:val="24"/>
        </w:rPr>
        <w:t xml:space="preserve"> hodowli surowca, rejestr przedsiębiorstwa </w:t>
      </w:r>
      <w:r w:rsidR="000B7712">
        <w:rPr>
          <w:rFonts w:eastAsia="SimSun" w:cs="Times New Roman"/>
          <w:color w:val="333333"/>
          <w:sz w:val="24"/>
          <w:szCs w:val="24"/>
        </w:rPr>
        <w:t>eksportującego żywność, kontrolę przedsiębiorstwa, kontrolę</w:t>
      </w:r>
      <w:r w:rsidR="00CA31DD">
        <w:rPr>
          <w:rFonts w:eastAsia="SimSun" w:cs="Times New Roman"/>
          <w:color w:val="333333"/>
          <w:sz w:val="24"/>
          <w:szCs w:val="24"/>
        </w:rPr>
        <w:t xml:space="preserve"> wniosku,</w:t>
      </w:r>
      <w:r w:rsidR="00CA31DD" w:rsidRPr="00CA31DD">
        <w:rPr>
          <w:rFonts w:eastAsia="SimSun" w:cs="Times New Roman"/>
          <w:color w:val="333333"/>
          <w:sz w:val="24"/>
          <w:szCs w:val="24"/>
        </w:rPr>
        <w:t xml:space="preserve"> </w:t>
      </w:r>
      <w:r w:rsidR="000B7712">
        <w:rPr>
          <w:rFonts w:eastAsia="SimSun" w:cs="Times New Roman"/>
          <w:color w:val="333333"/>
          <w:sz w:val="24"/>
          <w:szCs w:val="24"/>
        </w:rPr>
        <w:t>kontrolę</w:t>
      </w:r>
      <w:r w:rsidR="00CA31DD">
        <w:rPr>
          <w:rFonts w:eastAsia="SimSun" w:cs="Times New Roman"/>
          <w:color w:val="333333"/>
          <w:sz w:val="24"/>
          <w:szCs w:val="24"/>
        </w:rPr>
        <w:t xml:space="preserve"> tereno</w:t>
      </w:r>
      <w:r w:rsidR="000B7712">
        <w:rPr>
          <w:rFonts w:eastAsia="SimSun" w:cs="Times New Roman"/>
          <w:color w:val="333333"/>
          <w:sz w:val="24"/>
          <w:szCs w:val="24"/>
        </w:rPr>
        <w:t>wa, pobieranie próbek, inspekcję</w:t>
      </w:r>
      <w:r w:rsidR="00CA31DD">
        <w:rPr>
          <w:rFonts w:eastAsia="SimSun" w:cs="Times New Roman"/>
          <w:color w:val="333333"/>
          <w:sz w:val="24"/>
          <w:szCs w:val="24"/>
        </w:rPr>
        <w:t xml:space="preserve"> w porcie</w:t>
      </w:r>
      <w:r w:rsidR="000B7712">
        <w:rPr>
          <w:rFonts w:eastAsia="SimSun" w:cs="Times New Roman"/>
          <w:color w:val="333333"/>
          <w:sz w:val="24"/>
          <w:szCs w:val="24"/>
        </w:rPr>
        <w:t>, zgłoszenie i weryfikację</w:t>
      </w:r>
      <w:r w:rsidR="00CA31DD">
        <w:rPr>
          <w:rFonts w:eastAsia="SimSun" w:cs="Times New Roman"/>
          <w:color w:val="333333"/>
          <w:sz w:val="24"/>
          <w:szCs w:val="24"/>
        </w:rPr>
        <w:t xml:space="preserve"> za granicą, a także zgodność w obszarach, w których przeprowadzono kontrolę.</w:t>
      </w:r>
    </w:p>
    <w:p w:rsidR="00962315" w:rsidRDefault="00730780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</w:t>
      </w:r>
      <w:r w:rsidR="00FE1837">
        <w:rPr>
          <w:rFonts w:eastAsia="SimSun" w:cs="Times New Roman"/>
          <w:color w:val="333333"/>
          <w:sz w:val="24"/>
          <w:szCs w:val="24"/>
        </w:rPr>
        <w:t xml:space="preserve"> </w:t>
      </w:r>
      <w:r w:rsidR="00962315">
        <w:rPr>
          <w:rFonts w:eastAsia="SimSun" w:cs="Times New Roman"/>
          <w:color w:val="333333"/>
          <w:sz w:val="24"/>
          <w:szCs w:val="24"/>
        </w:rPr>
        <w:t xml:space="preserve">40 </w:t>
      </w:r>
      <w:r>
        <w:rPr>
          <w:rFonts w:eastAsia="SimSun" w:cs="Times New Roman"/>
          <w:color w:val="333333"/>
          <w:sz w:val="24"/>
          <w:szCs w:val="24"/>
        </w:rPr>
        <w:tab/>
        <w:t>Miejsce</w:t>
      </w:r>
      <w:r w:rsidR="00273FF6">
        <w:rPr>
          <w:rFonts w:eastAsia="SimSun" w:cs="Times New Roman"/>
          <w:color w:val="333333"/>
          <w:sz w:val="24"/>
          <w:szCs w:val="24"/>
        </w:rPr>
        <w:t xml:space="preserve"> uprawy i </w:t>
      </w:r>
      <w:r w:rsidR="00962315">
        <w:rPr>
          <w:rFonts w:eastAsia="SimSun" w:cs="Times New Roman"/>
          <w:color w:val="333333"/>
          <w:sz w:val="24"/>
          <w:szCs w:val="24"/>
        </w:rPr>
        <w:t xml:space="preserve">hodowli surowca należy </w:t>
      </w:r>
      <w:r>
        <w:rPr>
          <w:rFonts w:eastAsia="SimSun" w:cs="Times New Roman"/>
          <w:color w:val="333333"/>
          <w:sz w:val="24"/>
          <w:szCs w:val="24"/>
        </w:rPr>
        <w:t>zgłosić do rejestru lokalnych organów celnych.</w:t>
      </w:r>
    </w:p>
    <w:p w:rsidR="00956917" w:rsidRPr="00D234ED" w:rsidRDefault="00273FF6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Generalna Administracja Celna publikuje ujednoliconą listę miejsc uprawy i hodowli surowca. </w:t>
      </w:r>
      <w:r w:rsidRPr="00273FF6">
        <w:rPr>
          <w:rFonts w:eastAsia="SimSun" w:cs="Times New Roman"/>
          <w:color w:val="333333"/>
          <w:sz w:val="24"/>
          <w:szCs w:val="24"/>
        </w:rPr>
        <w:t>Procedury i wymagania dotyczące zgłoszenia są formułowane przez Generalną Administrację Celną</w:t>
      </w:r>
      <w:r>
        <w:rPr>
          <w:rFonts w:eastAsia="SimSun" w:cs="Times New Roman"/>
          <w:color w:val="333333"/>
          <w:sz w:val="24"/>
          <w:szCs w:val="24"/>
        </w:rPr>
        <w:t>.</w:t>
      </w:r>
    </w:p>
    <w:p w:rsidR="00573771" w:rsidRPr="00573771" w:rsidRDefault="00573771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41</w:t>
      </w:r>
      <w:r>
        <w:rPr>
          <w:rFonts w:eastAsia="SimSun" w:cs="Times New Roman"/>
          <w:color w:val="333333"/>
          <w:sz w:val="24"/>
          <w:szCs w:val="24"/>
        </w:rPr>
        <w:tab/>
      </w:r>
      <w:r w:rsidR="00D234ED">
        <w:rPr>
          <w:rFonts w:eastAsia="SimSun" w:cs="Times New Roman"/>
          <w:color w:val="333333"/>
          <w:sz w:val="24"/>
          <w:szCs w:val="24"/>
        </w:rPr>
        <w:t>Organy celne</w:t>
      </w:r>
      <w:r>
        <w:rPr>
          <w:rFonts w:eastAsia="SimSun" w:cs="Times New Roman"/>
          <w:color w:val="333333"/>
          <w:sz w:val="24"/>
          <w:szCs w:val="24"/>
        </w:rPr>
        <w:t xml:space="preserve"> wer</w:t>
      </w:r>
      <w:r w:rsidR="00D234ED">
        <w:rPr>
          <w:rFonts w:eastAsia="SimSun" w:cs="Times New Roman"/>
          <w:color w:val="333333"/>
          <w:sz w:val="24"/>
          <w:szCs w:val="24"/>
        </w:rPr>
        <w:t>yfikują zgłoszone miejsca upraw</w:t>
      </w:r>
      <w:r>
        <w:rPr>
          <w:rFonts w:eastAsia="SimSun" w:cs="Times New Roman"/>
          <w:color w:val="333333"/>
          <w:sz w:val="24"/>
          <w:szCs w:val="24"/>
        </w:rPr>
        <w:t xml:space="preserve"> i hodowli surowca,</w:t>
      </w:r>
      <w:r w:rsidRPr="00573771">
        <w:rPr>
          <w:rFonts w:eastAsia="SimSun" w:cs="Times New Roman"/>
          <w:color w:val="333333"/>
          <w:sz w:val="24"/>
          <w:szCs w:val="24"/>
        </w:rPr>
        <w:t xml:space="preserve"> zgodnie z prawem</w:t>
      </w:r>
      <w:r w:rsidR="00660A1E">
        <w:rPr>
          <w:rFonts w:eastAsia="SimSun" w:cs="Times New Roman"/>
          <w:color w:val="333333"/>
          <w:sz w:val="24"/>
          <w:szCs w:val="24"/>
        </w:rPr>
        <w:t xml:space="preserve"> dokonują</w:t>
      </w:r>
      <w:r>
        <w:rPr>
          <w:rFonts w:eastAsia="SimSun" w:cs="Times New Roman"/>
          <w:color w:val="333333"/>
          <w:sz w:val="24"/>
          <w:szCs w:val="24"/>
        </w:rPr>
        <w:t xml:space="preserve"> przegląd</w:t>
      </w:r>
      <w:r w:rsidR="00660A1E">
        <w:rPr>
          <w:rFonts w:eastAsia="SimSun" w:cs="Times New Roman"/>
          <w:color w:val="333333"/>
          <w:sz w:val="24"/>
          <w:szCs w:val="24"/>
        </w:rPr>
        <w:t>u</w:t>
      </w:r>
      <w:r w:rsidRPr="00573771">
        <w:rPr>
          <w:rFonts w:eastAsia="SimSun" w:cs="Times New Roman"/>
          <w:color w:val="333333"/>
          <w:sz w:val="24"/>
          <w:szCs w:val="24"/>
        </w:rPr>
        <w:t xml:space="preserve"> danych</w:t>
      </w:r>
      <w:r w:rsidR="00660A1E">
        <w:rPr>
          <w:rFonts w:eastAsia="SimSun" w:cs="Times New Roman"/>
          <w:color w:val="333333"/>
          <w:sz w:val="24"/>
          <w:szCs w:val="24"/>
        </w:rPr>
        <w:t>, kontroli</w:t>
      </w:r>
      <w:r>
        <w:rPr>
          <w:rFonts w:eastAsia="SimSun" w:cs="Times New Roman"/>
          <w:color w:val="333333"/>
          <w:sz w:val="24"/>
          <w:szCs w:val="24"/>
        </w:rPr>
        <w:t xml:space="preserve"> teren</w:t>
      </w:r>
      <w:r w:rsidR="00660A1E">
        <w:rPr>
          <w:rFonts w:eastAsia="SimSun" w:cs="Times New Roman"/>
          <w:color w:val="333333"/>
          <w:sz w:val="24"/>
          <w:szCs w:val="24"/>
        </w:rPr>
        <w:t>owych, kontroli</w:t>
      </w:r>
      <w:r>
        <w:rPr>
          <w:rFonts w:eastAsia="SimSun" w:cs="Times New Roman"/>
          <w:color w:val="333333"/>
          <w:sz w:val="24"/>
          <w:szCs w:val="24"/>
        </w:rPr>
        <w:t xml:space="preserve"> przedsiębiorstwa</w:t>
      </w:r>
      <w:r w:rsidRPr="00573771">
        <w:rPr>
          <w:rFonts w:eastAsia="SimSun" w:cs="Times New Roman"/>
          <w:color w:val="333333"/>
          <w:sz w:val="24"/>
          <w:szCs w:val="24"/>
        </w:rPr>
        <w:t xml:space="preserve"> </w:t>
      </w:r>
      <w:r w:rsidR="00D234ED">
        <w:rPr>
          <w:rFonts w:eastAsia="SimSun" w:cs="Times New Roman"/>
          <w:color w:val="333333"/>
          <w:sz w:val="24"/>
          <w:szCs w:val="24"/>
        </w:rPr>
        <w:t>i inne</w:t>
      </w:r>
      <w:r w:rsidR="00660A1E">
        <w:rPr>
          <w:rFonts w:eastAsia="SimSun" w:cs="Times New Roman"/>
          <w:color w:val="333333"/>
          <w:sz w:val="24"/>
          <w:szCs w:val="24"/>
        </w:rPr>
        <w:t>.</w:t>
      </w:r>
    </w:p>
    <w:p w:rsidR="00EA2EBD" w:rsidRPr="00EA2EBD" w:rsidRDefault="00EA2EBD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lastRenderedPageBreak/>
        <w:t>Artykuł 42</w:t>
      </w:r>
      <w:r>
        <w:rPr>
          <w:rFonts w:eastAsia="SimSun" w:cs="Times New Roman"/>
          <w:color w:val="333333"/>
          <w:sz w:val="24"/>
          <w:szCs w:val="24"/>
        </w:rPr>
        <w:tab/>
      </w:r>
      <w:r w:rsidR="00941D2F">
        <w:rPr>
          <w:rFonts w:eastAsia="SimSun" w:cs="Times New Roman"/>
          <w:color w:val="333333"/>
          <w:sz w:val="24"/>
          <w:szCs w:val="24"/>
        </w:rPr>
        <w:t xml:space="preserve">Eksportowe przedsiębiorstwo produkujące żywność </w:t>
      </w:r>
      <w:r>
        <w:rPr>
          <w:rFonts w:eastAsia="SimSun" w:cs="Times New Roman"/>
          <w:color w:val="333333"/>
          <w:sz w:val="24"/>
          <w:szCs w:val="24"/>
        </w:rPr>
        <w:t xml:space="preserve">powinno być zgłoszone w urzędzie celnym właściwym ze względu na miejsce jego siedziby. </w:t>
      </w:r>
      <w:r w:rsidRPr="00273FF6">
        <w:rPr>
          <w:rFonts w:eastAsia="SimSun" w:cs="Times New Roman"/>
          <w:color w:val="333333"/>
          <w:sz w:val="24"/>
          <w:szCs w:val="24"/>
        </w:rPr>
        <w:t>Procedury i wymagania dotyczące zgłoszenia są formułowane przez Generalną Administrację Celną</w:t>
      </w:r>
      <w:r>
        <w:rPr>
          <w:rFonts w:eastAsia="SimSun" w:cs="Times New Roman"/>
          <w:color w:val="333333"/>
          <w:sz w:val="24"/>
          <w:szCs w:val="24"/>
        </w:rPr>
        <w:t>.</w:t>
      </w:r>
    </w:p>
    <w:p w:rsidR="00676F8F" w:rsidRDefault="00676F8F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43</w:t>
      </w:r>
      <w:r>
        <w:rPr>
          <w:rFonts w:eastAsia="SimSun" w:cs="Times New Roman"/>
          <w:color w:val="333333"/>
          <w:sz w:val="24"/>
          <w:szCs w:val="24"/>
        </w:rPr>
        <w:tab/>
      </w:r>
      <w:r w:rsidR="008C1BAB" w:rsidRPr="008C1BAB">
        <w:rPr>
          <w:rFonts w:eastAsia="SimSun" w:cs="Times New Roman"/>
          <w:color w:val="333333"/>
          <w:sz w:val="24"/>
          <w:szCs w:val="24"/>
        </w:rPr>
        <w:t xml:space="preserve">Zagraniczne kraje (regiony) wdrażają zarządzanie rejestracją dla przedsiębiorstw zajmujących się eksportem żywności z Chin do </w:t>
      </w:r>
      <w:r w:rsidR="008C1BAB">
        <w:rPr>
          <w:rFonts w:eastAsia="SimSun" w:cs="Times New Roman"/>
          <w:color w:val="333333"/>
          <w:sz w:val="24"/>
          <w:szCs w:val="24"/>
        </w:rPr>
        <w:t xml:space="preserve">danego </w:t>
      </w:r>
      <w:r w:rsidR="008C1BAB" w:rsidRPr="008C1BAB">
        <w:rPr>
          <w:rFonts w:eastAsia="SimSun" w:cs="Times New Roman"/>
          <w:color w:val="333333"/>
          <w:sz w:val="24"/>
          <w:szCs w:val="24"/>
        </w:rPr>
        <w:t xml:space="preserve">kraju (regionu) i wymagają rekomendacji </w:t>
      </w:r>
      <w:r w:rsidR="001F6A8F">
        <w:rPr>
          <w:rFonts w:eastAsia="SimSun" w:cs="Times New Roman"/>
          <w:color w:val="333333"/>
          <w:sz w:val="24"/>
          <w:szCs w:val="24"/>
        </w:rPr>
        <w:t>Generalnej Administracji Celnej.</w:t>
      </w:r>
      <w:r w:rsidR="008C1BAB">
        <w:rPr>
          <w:rFonts w:eastAsia="SimSun" w:cs="Times New Roman"/>
          <w:color w:val="333333"/>
          <w:sz w:val="24"/>
          <w:szCs w:val="24"/>
        </w:rPr>
        <w:t xml:space="preserve"> </w:t>
      </w:r>
      <w:r w:rsidR="001F6A8F">
        <w:rPr>
          <w:rFonts w:eastAsia="SimSun" w:cs="Times New Roman"/>
          <w:color w:val="333333"/>
          <w:sz w:val="24"/>
          <w:szCs w:val="24"/>
        </w:rPr>
        <w:t>E</w:t>
      </w:r>
      <w:r w:rsidR="00941D2F">
        <w:rPr>
          <w:rFonts w:eastAsia="SimSun" w:cs="Times New Roman"/>
          <w:color w:val="333333"/>
          <w:sz w:val="24"/>
          <w:szCs w:val="24"/>
        </w:rPr>
        <w:t>ksportowe przedsiębiorstwo</w:t>
      </w:r>
      <w:r w:rsidR="008C1BAB">
        <w:rPr>
          <w:rFonts w:eastAsia="SimSun" w:cs="Times New Roman"/>
          <w:color w:val="333333"/>
          <w:sz w:val="24"/>
          <w:szCs w:val="24"/>
        </w:rPr>
        <w:t xml:space="preserve"> produkcyjne</w:t>
      </w:r>
      <w:r w:rsidR="00941D2F">
        <w:rPr>
          <w:rFonts w:eastAsia="SimSun" w:cs="Times New Roman"/>
          <w:color w:val="333333"/>
          <w:sz w:val="24"/>
          <w:szCs w:val="24"/>
        </w:rPr>
        <w:t xml:space="preserve"> składa</w:t>
      </w:r>
      <w:r w:rsidR="008C1BAB">
        <w:rPr>
          <w:rFonts w:eastAsia="SimSun" w:cs="Times New Roman"/>
          <w:color w:val="333333"/>
          <w:sz w:val="24"/>
          <w:szCs w:val="24"/>
        </w:rPr>
        <w:t xml:space="preserve"> wniosek w urzędzie celnym właściwym na miejsce swojej si</w:t>
      </w:r>
      <w:r w:rsidR="001F6A8F">
        <w:rPr>
          <w:rFonts w:eastAsia="SimSun" w:cs="Times New Roman"/>
          <w:color w:val="333333"/>
          <w:sz w:val="24"/>
          <w:szCs w:val="24"/>
        </w:rPr>
        <w:t>e</w:t>
      </w:r>
      <w:r w:rsidR="008C1BAB">
        <w:rPr>
          <w:rFonts w:eastAsia="SimSun" w:cs="Times New Roman"/>
          <w:color w:val="333333"/>
          <w:sz w:val="24"/>
          <w:szCs w:val="24"/>
        </w:rPr>
        <w:t>dziby</w:t>
      </w:r>
      <w:r w:rsidR="001F6A8F">
        <w:rPr>
          <w:rFonts w:eastAsia="SimSun" w:cs="Times New Roman"/>
          <w:color w:val="333333"/>
          <w:sz w:val="24"/>
          <w:szCs w:val="24"/>
        </w:rPr>
        <w:t>. Po wstępnej weryfikacji, o</w:t>
      </w:r>
      <w:r w:rsidR="001F6A8F" w:rsidRPr="001F6A8F">
        <w:rPr>
          <w:rFonts w:eastAsia="SimSun" w:cs="Times New Roman"/>
          <w:color w:val="333333"/>
          <w:sz w:val="24"/>
          <w:szCs w:val="24"/>
        </w:rPr>
        <w:t xml:space="preserve">rgany celne </w:t>
      </w:r>
      <w:r w:rsidR="001F6A8F">
        <w:rPr>
          <w:rFonts w:eastAsia="SimSun" w:cs="Times New Roman"/>
          <w:color w:val="333333"/>
          <w:sz w:val="24"/>
          <w:szCs w:val="24"/>
        </w:rPr>
        <w:t>w miejscu</w:t>
      </w:r>
      <w:r w:rsidR="001F6A8F" w:rsidRPr="001F6A8F">
        <w:rPr>
          <w:rFonts w:eastAsia="SimSun" w:cs="Times New Roman"/>
          <w:color w:val="333333"/>
          <w:sz w:val="24"/>
          <w:szCs w:val="24"/>
        </w:rPr>
        <w:t xml:space="preserve"> </w:t>
      </w:r>
      <w:r w:rsidR="001F6A8F">
        <w:rPr>
          <w:rFonts w:eastAsia="SimSun" w:cs="Times New Roman"/>
          <w:color w:val="333333"/>
          <w:sz w:val="24"/>
          <w:szCs w:val="24"/>
        </w:rPr>
        <w:t>siedziby</w:t>
      </w:r>
      <w:r w:rsidR="001F6A8F" w:rsidRPr="001F6A8F">
        <w:rPr>
          <w:rFonts w:eastAsia="SimSun" w:cs="Times New Roman"/>
          <w:color w:val="333333"/>
          <w:sz w:val="24"/>
          <w:szCs w:val="24"/>
        </w:rPr>
        <w:t xml:space="preserve"> </w:t>
      </w:r>
      <w:r w:rsidR="001F6A8F">
        <w:rPr>
          <w:rFonts w:eastAsia="SimSun" w:cs="Times New Roman"/>
          <w:color w:val="333333"/>
          <w:sz w:val="24"/>
          <w:szCs w:val="24"/>
        </w:rPr>
        <w:t>składają raport</w:t>
      </w:r>
      <w:r w:rsidR="001F6A8F" w:rsidRPr="001F6A8F">
        <w:rPr>
          <w:rFonts w:eastAsia="SimSun" w:cs="Times New Roman"/>
          <w:color w:val="333333"/>
          <w:sz w:val="24"/>
          <w:szCs w:val="24"/>
        </w:rPr>
        <w:t xml:space="preserve"> do </w:t>
      </w:r>
      <w:r w:rsidR="001F6A8F">
        <w:rPr>
          <w:rFonts w:eastAsia="SimSun" w:cs="Times New Roman"/>
          <w:color w:val="333333"/>
          <w:sz w:val="24"/>
          <w:szCs w:val="24"/>
        </w:rPr>
        <w:t>Generalnej Administracji Celnej.</w:t>
      </w:r>
    </w:p>
    <w:p w:rsidR="00956917" w:rsidRPr="00D234ED" w:rsidRDefault="00813B8A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Generalna Administracja Celna na podstawie analizy zdolności kredytowej, kontroli zarządzania, i wstępnej oceny sytuacji dokonanej przez o</w:t>
      </w:r>
      <w:r w:rsidRPr="001F6A8F">
        <w:rPr>
          <w:rFonts w:eastAsia="SimSun" w:cs="Times New Roman"/>
          <w:color w:val="333333"/>
          <w:sz w:val="24"/>
          <w:szCs w:val="24"/>
        </w:rPr>
        <w:t xml:space="preserve">rgany celne </w:t>
      </w:r>
      <w:r>
        <w:rPr>
          <w:rFonts w:eastAsia="SimSun" w:cs="Times New Roman"/>
          <w:color w:val="333333"/>
          <w:sz w:val="24"/>
          <w:szCs w:val="24"/>
        </w:rPr>
        <w:t>w miejscu</w:t>
      </w:r>
      <w:r w:rsidRPr="001F6A8F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 xml:space="preserve">siedziby wnioskodawcy dokonuje rekomendacji dla przedsiębiorstwa zagranicznego i prowadzi prace rejestrowe. </w:t>
      </w:r>
      <w:r w:rsidRPr="00273FF6">
        <w:rPr>
          <w:rFonts w:eastAsia="SimSun" w:cs="Times New Roman"/>
          <w:color w:val="333333"/>
          <w:sz w:val="24"/>
          <w:szCs w:val="24"/>
        </w:rPr>
        <w:t>P</w:t>
      </w:r>
      <w:r w:rsidR="00D234ED">
        <w:rPr>
          <w:rFonts w:eastAsia="SimSun" w:cs="Times New Roman"/>
          <w:color w:val="333333"/>
          <w:sz w:val="24"/>
          <w:szCs w:val="24"/>
        </w:rPr>
        <w:t xml:space="preserve">rocedury i wymagania dotyczące </w:t>
      </w:r>
      <w:r>
        <w:rPr>
          <w:rFonts w:eastAsia="SimSun" w:cs="Times New Roman"/>
          <w:color w:val="333333"/>
          <w:sz w:val="24"/>
          <w:szCs w:val="24"/>
        </w:rPr>
        <w:t>rekomendacji dla przedsiębiorstwa zagranicznego i rejestracji</w:t>
      </w:r>
      <w:r w:rsidRPr="00273FF6">
        <w:rPr>
          <w:rFonts w:eastAsia="SimSun" w:cs="Times New Roman"/>
          <w:color w:val="333333"/>
          <w:sz w:val="24"/>
          <w:szCs w:val="24"/>
        </w:rPr>
        <w:t xml:space="preserve"> są formułowane przez Generalną Administrację Celną</w:t>
      </w:r>
      <w:r>
        <w:rPr>
          <w:rFonts w:eastAsia="SimSun" w:cs="Times New Roman"/>
          <w:color w:val="333333"/>
          <w:sz w:val="24"/>
          <w:szCs w:val="24"/>
        </w:rPr>
        <w:t>.</w:t>
      </w:r>
    </w:p>
    <w:p w:rsidR="00941D2F" w:rsidRDefault="00941D2F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44</w:t>
      </w:r>
      <w:r>
        <w:rPr>
          <w:rFonts w:eastAsia="SimSun" w:cs="Times New Roman"/>
          <w:color w:val="333333"/>
          <w:sz w:val="24"/>
          <w:szCs w:val="24"/>
        </w:rPr>
        <w:tab/>
        <w:t>Eksportowe przedsiębiorstwo produkujące żywność powinno</w:t>
      </w:r>
      <w:r w:rsidRPr="00941D2F">
        <w:rPr>
          <w:rFonts w:eastAsia="SimSun" w:cs="Times New Roman"/>
          <w:color w:val="333333"/>
          <w:sz w:val="24"/>
          <w:szCs w:val="24"/>
        </w:rPr>
        <w:t xml:space="preserve"> ustanowić kompletny i możliwy do prześledzenia system kontroli bezpieczeństwa i higieny żywności</w:t>
      </w:r>
      <w:r>
        <w:rPr>
          <w:rFonts w:eastAsia="SimSun" w:cs="Times New Roman"/>
          <w:color w:val="333333"/>
          <w:sz w:val="24"/>
          <w:szCs w:val="24"/>
        </w:rPr>
        <w:t>,</w:t>
      </w:r>
      <w:r w:rsidRPr="00941D2F">
        <w:t xml:space="preserve"> </w:t>
      </w:r>
      <w:r w:rsidRPr="00646C14">
        <w:rPr>
          <w:sz w:val="24"/>
        </w:rPr>
        <w:t>zagwarantować</w:t>
      </w:r>
      <w:r>
        <w:t xml:space="preserve"> </w:t>
      </w:r>
      <w:r>
        <w:rPr>
          <w:rFonts w:eastAsia="SimSun" w:cs="Times New Roman"/>
          <w:color w:val="333333"/>
          <w:sz w:val="24"/>
          <w:szCs w:val="24"/>
        </w:rPr>
        <w:t>skuteczne działanie</w:t>
      </w:r>
      <w:r w:rsidRPr="00941D2F">
        <w:rPr>
          <w:rFonts w:eastAsia="SimSun" w:cs="Times New Roman"/>
          <w:color w:val="333333"/>
          <w:sz w:val="24"/>
          <w:szCs w:val="24"/>
        </w:rPr>
        <w:t xml:space="preserve"> systemu kontroli bezpieczeństwa i higieny żywności</w:t>
      </w:r>
      <w:r>
        <w:rPr>
          <w:rFonts w:eastAsia="SimSun" w:cs="Times New Roman"/>
          <w:color w:val="333333"/>
          <w:sz w:val="24"/>
          <w:szCs w:val="24"/>
        </w:rPr>
        <w:t>,</w:t>
      </w:r>
      <w:r w:rsidRPr="00941D2F">
        <w:t xml:space="preserve"> </w:t>
      </w:r>
      <w:r>
        <w:t>z</w:t>
      </w:r>
      <w:r>
        <w:rPr>
          <w:rFonts w:eastAsia="SimSun" w:cs="Times New Roman"/>
          <w:color w:val="333333"/>
          <w:sz w:val="24"/>
          <w:szCs w:val="24"/>
        </w:rPr>
        <w:t>apewniać zgodność procesów</w:t>
      </w:r>
      <w:r w:rsidRPr="00941D2F">
        <w:rPr>
          <w:rFonts w:eastAsia="SimSun" w:cs="Times New Roman"/>
          <w:color w:val="333333"/>
          <w:sz w:val="24"/>
          <w:szCs w:val="24"/>
        </w:rPr>
        <w:t xml:space="preserve"> produkcji, przetwarzania i przechow</w:t>
      </w:r>
      <w:r>
        <w:rPr>
          <w:rFonts w:eastAsia="SimSun" w:cs="Times New Roman"/>
          <w:color w:val="333333"/>
          <w:sz w:val="24"/>
          <w:szCs w:val="24"/>
        </w:rPr>
        <w:t>ywania eksportowanej żywności</w:t>
      </w:r>
      <w:r w:rsidRPr="00941D2F">
        <w:rPr>
          <w:rFonts w:eastAsia="SimSun" w:cs="Times New Roman"/>
          <w:color w:val="333333"/>
          <w:sz w:val="24"/>
          <w:szCs w:val="24"/>
        </w:rPr>
        <w:t xml:space="preserve"> z odpowiednimi chińskimi przepisami i regulacjami oraz wymogami bezpieczeństwa i </w:t>
      </w:r>
      <w:r w:rsidR="00D234ED">
        <w:rPr>
          <w:rFonts w:eastAsia="SimSun" w:cs="Times New Roman"/>
          <w:color w:val="333333"/>
          <w:sz w:val="24"/>
          <w:szCs w:val="24"/>
        </w:rPr>
        <w:t>higieny</w:t>
      </w:r>
      <w:r w:rsidR="00EF641D">
        <w:rPr>
          <w:rFonts w:eastAsia="SimSun" w:cs="Times New Roman"/>
          <w:color w:val="333333"/>
          <w:sz w:val="24"/>
          <w:szCs w:val="24"/>
        </w:rPr>
        <w:t>. System powinien być również zgodny z odpowiednimi przepisami prawa, regulacjami</w:t>
      </w:r>
      <w:r w:rsidR="00EF641D" w:rsidRPr="00EF641D">
        <w:rPr>
          <w:rFonts w:eastAsia="SimSun" w:cs="Times New Roman"/>
          <w:color w:val="333333"/>
          <w:sz w:val="24"/>
          <w:szCs w:val="24"/>
        </w:rPr>
        <w:t xml:space="preserve"> kraju (regionu) importującego </w:t>
      </w:r>
      <w:r w:rsidR="00EF641D">
        <w:rPr>
          <w:rFonts w:eastAsia="SimSun" w:cs="Times New Roman"/>
          <w:color w:val="333333"/>
          <w:sz w:val="24"/>
          <w:szCs w:val="24"/>
        </w:rPr>
        <w:t>oraz odpowiednimi</w:t>
      </w:r>
      <w:r w:rsidR="00EF641D" w:rsidRPr="00EF641D">
        <w:rPr>
          <w:rFonts w:eastAsia="SimSun" w:cs="Times New Roman"/>
          <w:color w:val="333333"/>
          <w:sz w:val="24"/>
          <w:szCs w:val="24"/>
        </w:rPr>
        <w:t xml:space="preserve"> </w:t>
      </w:r>
      <w:r w:rsidR="00EF641D">
        <w:rPr>
          <w:rFonts w:eastAsia="SimSun" w:cs="Times New Roman"/>
          <w:color w:val="333333"/>
          <w:sz w:val="24"/>
          <w:szCs w:val="24"/>
        </w:rPr>
        <w:t>traktatami i umowami</w:t>
      </w:r>
      <w:r w:rsidR="00EF641D" w:rsidRPr="00EF641D">
        <w:rPr>
          <w:rFonts w:eastAsia="SimSun" w:cs="Times New Roman"/>
          <w:color w:val="333333"/>
          <w:sz w:val="24"/>
          <w:szCs w:val="24"/>
        </w:rPr>
        <w:t xml:space="preserve"> </w:t>
      </w:r>
      <w:r w:rsidR="00EF641D">
        <w:rPr>
          <w:rFonts w:eastAsia="SimSun" w:cs="Times New Roman"/>
          <w:color w:val="333333"/>
          <w:sz w:val="24"/>
          <w:szCs w:val="24"/>
        </w:rPr>
        <w:t>międzynarodowymi</w:t>
      </w:r>
      <w:r w:rsidR="00EF641D" w:rsidRPr="00EF641D">
        <w:rPr>
          <w:rFonts w:eastAsia="SimSun" w:cs="Times New Roman"/>
          <w:color w:val="333333"/>
          <w:sz w:val="24"/>
          <w:szCs w:val="24"/>
        </w:rPr>
        <w:t xml:space="preserve"> </w:t>
      </w:r>
      <w:r w:rsidR="00EF641D">
        <w:rPr>
          <w:rFonts w:eastAsia="SimSun" w:cs="Times New Roman"/>
          <w:color w:val="333333"/>
          <w:sz w:val="24"/>
          <w:szCs w:val="24"/>
        </w:rPr>
        <w:t>i specjalnymi wymogami, jeśli takie są.</w:t>
      </w:r>
    </w:p>
    <w:p w:rsidR="00E12E53" w:rsidRDefault="00904CE2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Eksportowe przedsiębiorstwo produkujące żywność powinno</w:t>
      </w:r>
      <w:r w:rsidRPr="00941D2F">
        <w:rPr>
          <w:rFonts w:eastAsia="SimSun" w:cs="Times New Roman"/>
          <w:color w:val="333333"/>
          <w:sz w:val="24"/>
          <w:szCs w:val="24"/>
        </w:rPr>
        <w:t xml:space="preserve"> ustanowić system</w:t>
      </w:r>
      <w:r>
        <w:rPr>
          <w:rFonts w:eastAsia="SimSun" w:cs="Times New Roman"/>
          <w:color w:val="333333"/>
          <w:sz w:val="24"/>
          <w:szCs w:val="24"/>
        </w:rPr>
        <w:t xml:space="preserve"> oceny dostawców, s</w:t>
      </w:r>
      <w:r w:rsidRPr="00904CE2">
        <w:rPr>
          <w:rFonts w:eastAsia="SimSun" w:cs="Times New Roman"/>
          <w:color w:val="333333"/>
          <w:sz w:val="24"/>
          <w:szCs w:val="24"/>
        </w:rPr>
        <w:t>ystem ewidencji kontroli zakupów</w:t>
      </w:r>
      <w:r>
        <w:rPr>
          <w:rFonts w:eastAsia="SimSun" w:cs="Times New Roman"/>
          <w:color w:val="333333"/>
          <w:sz w:val="24"/>
          <w:szCs w:val="24"/>
        </w:rPr>
        <w:t xml:space="preserve">, system archiwizacji dokumentacji </w:t>
      </w:r>
      <w:r w:rsidRPr="00BE5467">
        <w:rPr>
          <w:rFonts w:eastAsia="SimSun" w:cs="Times New Roman"/>
          <w:color w:val="333333"/>
          <w:sz w:val="24"/>
          <w:szCs w:val="24"/>
        </w:rPr>
        <w:t>produkcyjnej,</w:t>
      </w:r>
      <w:r w:rsidR="00BE5467" w:rsidRPr="00BE5467">
        <w:rPr>
          <w:sz w:val="24"/>
          <w:szCs w:val="24"/>
        </w:rPr>
        <w:t xml:space="preserve"> system </w:t>
      </w:r>
      <w:r w:rsidR="00646C14">
        <w:rPr>
          <w:rFonts w:eastAsia="SimSun" w:cs="Times New Roman"/>
          <w:color w:val="333333"/>
          <w:sz w:val="24"/>
          <w:szCs w:val="24"/>
        </w:rPr>
        <w:t>ewidencji</w:t>
      </w:r>
      <w:r w:rsidR="00BE5467" w:rsidRPr="00BE5467">
        <w:rPr>
          <w:rFonts w:eastAsia="SimSun" w:cs="Times New Roman"/>
          <w:color w:val="333333"/>
          <w:sz w:val="24"/>
          <w:szCs w:val="24"/>
        </w:rPr>
        <w:t xml:space="preserve"> kontroli jakości wyjściowej </w:t>
      </w:r>
      <w:r w:rsidR="00646C14">
        <w:rPr>
          <w:rFonts w:eastAsia="SimSun" w:cs="Times New Roman"/>
          <w:color w:val="333333"/>
          <w:sz w:val="24"/>
          <w:szCs w:val="24"/>
        </w:rPr>
        <w:t xml:space="preserve">dostaw, </w:t>
      </w:r>
      <w:r w:rsidR="00646C14" w:rsidRPr="00941D2F">
        <w:rPr>
          <w:rFonts w:eastAsia="SimSun" w:cs="Times New Roman"/>
          <w:color w:val="333333"/>
          <w:sz w:val="24"/>
          <w:szCs w:val="24"/>
        </w:rPr>
        <w:t xml:space="preserve">system śledzenia </w:t>
      </w:r>
      <w:r w:rsidR="00646C14">
        <w:rPr>
          <w:rFonts w:eastAsia="SimSun" w:cs="Times New Roman"/>
          <w:color w:val="333333"/>
          <w:sz w:val="24"/>
          <w:szCs w:val="24"/>
        </w:rPr>
        <w:t xml:space="preserve">żywności i system utylizacji odpadów żywnościowych. Raporty powinny być prawdziwe i aktualne, przechowywane przez okres nie krótszy niż 6 miesięcy </w:t>
      </w:r>
      <w:r w:rsidR="00E12E53" w:rsidRPr="00E12E53">
        <w:rPr>
          <w:rFonts w:eastAsia="SimSun" w:cs="Times New Roman"/>
          <w:color w:val="333333"/>
          <w:sz w:val="24"/>
          <w:szCs w:val="24"/>
        </w:rPr>
        <w:t>po upływie daty przydatności do spożycia; w przypadku produktów bez określonej daty przydatności, należy zachować dokumentację przez okres minimum dwóch lat.</w:t>
      </w:r>
    </w:p>
    <w:p w:rsidR="000C7515" w:rsidRPr="000C7515" w:rsidRDefault="000C7515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lastRenderedPageBreak/>
        <w:t>Artykuł 45</w:t>
      </w:r>
      <w:r>
        <w:rPr>
          <w:rFonts w:eastAsia="SimSun" w:cs="Times New Roman"/>
          <w:color w:val="333333"/>
          <w:sz w:val="24"/>
          <w:szCs w:val="24"/>
        </w:rPr>
        <w:tab/>
        <w:t>Eksportowe przedsiębiorstwo produkujące żywność powinno zapewnić zgodność opakowań żywności i środków transportu z wymogami bezpieczeństwa żywności.</w:t>
      </w:r>
    </w:p>
    <w:p w:rsidR="003F2BB8" w:rsidRDefault="003F2BB8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46</w:t>
      </w:r>
      <w:r w:rsidR="0008351E">
        <w:rPr>
          <w:rFonts w:eastAsia="SimSun" w:cs="Times New Roman"/>
          <w:color w:val="333333"/>
          <w:sz w:val="24"/>
          <w:szCs w:val="24"/>
        </w:rPr>
        <w:tab/>
      </w:r>
      <w:r w:rsidR="003901B9">
        <w:rPr>
          <w:rFonts w:eastAsia="SimSun" w:cs="Times New Roman"/>
          <w:color w:val="333333"/>
          <w:sz w:val="24"/>
          <w:szCs w:val="24"/>
        </w:rPr>
        <w:t xml:space="preserve">Eksportowe przedsiębiorstwo produkujące żywność powinno zamieścić na opakowaniu transportowym etykietę zawierającą numer ewidencyjny przedsiębiorstwa produkcyjnego, nawę produktu, numer partii </w:t>
      </w:r>
      <w:r w:rsidR="00D234ED">
        <w:rPr>
          <w:rFonts w:eastAsia="SimSun" w:cs="Times New Roman"/>
          <w:color w:val="333333"/>
          <w:sz w:val="24"/>
          <w:szCs w:val="24"/>
        </w:rPr>
        <w:t xml:space="preserve">produkcyjnej </w:t>
      </w:r>
      <w:r w:rsidR="003901B9">
        <w:rPr>
          <w:rFonts w:eastAsia="SimSun" w:cs="Times New Roman"/>
          <w:color w:val="333333"/>
          <w:sz w:val="24"/>
          <w:szCs w:val="24"/>
        </w:rPr>
        <w:t>i datę produkcji.</w:t>
      </w:r>
    </w:p>
    <w:p w:rsidR="00956917" w:rsidRPr="003819E3" w:rsidRDefault="007B03D2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Jeśli kraj</w:t>
      </w:r>
      <w:r w:rsidRPr="00EF641D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>(region</w:t>
      </w:r>
      <w:r w:rsidRPr="00EF641D">
        <w:rPr>
          <w:rFonts w:eastAsia="SimSun" w:cs="Times New Roman"/>
          <w:color w:val="333333"/>
          <w:sz w:val="24"/>
          <w:szCs w:val="24"/>
        </w:rPr>
        <w:t xml:space="preserve">) </w:t>
      </w:r>
      <w:r>
        <w:rPr>
          <w:rFonts w:eastAsia="SimSun" w:cs="Times New Roman"/>
          <w:color w:val="333333"/>
          <w:sz w:val="24"/>
          <w:szCs w:val="24"/>
        </w:rPr>
        <w:t>importujący ma szczególne wymagania lub zostały takowe zawarte w umowie,</w:t>
      </w:r>
      <w:r w:rsidRPr="00EF641D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>w</w:t>
      </w:r>
      <w:r w:rsidRPr="007B03D2">
        <w:rPr>
          <w:rFonts w:eastAsia="SimSun" w:cs="Times New Roman"/>
          <w:color w:val="333333"/>
          <w:sz w:val="24"/>
          <w:szCs w:val="24"/>
        </w:rPr>
        <w:t xml:space="preserve"> ramach zapewnienia identyfikowalności produktów, za zgodą bezpośrednio </w:t>
      </w:r>
      <w:r>
        <w:rPr>
          <w:rFonts w:eastAsia="SimSun" w:cs="Times New Roman"/>
          <w:color w:val="333333"/>
          <w:sz w:val="24"/>
          <w:szCs w:val="24"/>
        </w:rPr>
        <w:t>podległych</w:t>
      </w:r>
      <w:r w:rsidRPr="007B03D2">
        <w:rPr>
          <w:rFonts w:eastAsia="SimSun" w:cs="Times New Roman"/>
          <w:color w:val="333333"/>
          <w:sz w:val="24"/>
          <w:szCs w:val="24"/>
        </w:rPr>
        <w:t xml:space="preserve"> organów celnych, przedsiębiorstwa zajmujące się produkcją żywności </w:t>
      </w:r>
      <w:r>
        <w:rPr>
          <w:rFonts w:eastAsia="SimSun" w:cs="Times New Roman"/>
          <w:color w:val="333333"/>
          <w:sz w:val="24"/>
          <w:szCs w:val="24"/>
        </w:rPr>
        <w:t xml:space="preserve">na eksport </w:t>
      </w:r>
      <w:r w:rsidRPr="007B03D2">
        <w:rPr>
          <w:rFonts w:eastAsia="SimSun" w:cs="Times New Roman"/>
          <w:color w:val="333333"/>
          <w:sz w:val="24"/>
          <w:szCs w:val="24"/>
        </w:rPr>
        <w:t>mogą dostosować oznakowanie, o którym mowa w poprzedzającym</w:t>
      </w:r>
      <w:r w:rsidR="003819E3" w:rsidRPr="003819E3">
        <w:rPr>
          <w:rFonts w:eastAsia="SimSun" w:cs="Times New Roman"/>
          <w:color w:val="333333"/>
          <w:sz w:val="24"/>
          <w:szCs w:val="24"/>
        </w:rPr>
        <w:t xml:space="preserve"> </w:t>
      </w:r>
      <w:r w:rsidR="003819E3" w:rsidRPr="007B03D2">
        <w:rPr>
          <w:rFonts w:eastAsia="SimSun" w:cs="Times New Roman"/>
          <w:color w:val="333333"/>
          <w:sz w:val="24"/>
          <w:szCs w:val="24"/>
        </w:rPr>
        <w:t>ustępie</w:t>
      </w:r>
      <w:r w:rsidRPr="007B03D2">
        <w:rPr>
          <w:rFonts w:eastAsia="SimSun" w:cs="Times New Roman"/>
          <w:color w:val="333333"/>
          <w:sz w:val="24"/>
          <w:szCs w:val="24"/>
        </w:rPr>
        <w:t>.</w:t>
      </w:r>
    </w:p>
    <w:p w:rsidR="00AA2083" w:rsidRDefault="00AA2083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47</w:t>
      </w:r>
      <w:r>
        <w:rPr>
          <w:rFonts w:eastAsia="SimSun" w:cs="Times New Roman"/>
          <w:color w:val="333333"/>
          <w:sz w:val="24"/>
          <w:szCs w:val="24"/>
        </w:rPr>
        <w:tab/>
      </w:r>
      <w:r w:rsidRPr="00AA2083">
        <w:rPr>
          <w:rFonts w:eastAsia="SimSun" w:cs="Times New Roman"/>
          <w:color w:val="333333"/>
          <w:sz w:val="24"/>
          <w:szCs w:val="24"/>
        </w:rPr>
        <w:t>Organy celne</w:t>
      </w:r>
      <w:r>
        <w:rPr>
          <w:rFonts w:eastAsia="SimSun" w:cs="Times New Roman"/>
          <w:color w:val="333333"/>
          <w:sz w:val="24"/>
          <w:szCs w:val="24"/>
        </w:rPr>
        <w:t>,</w:t>
      </w:r>
      <w:r w:rsidRPr="00AA2083">
        <w:rPr>
          <w:rFonts w:eastAsia="SimSun" w:cs="Times New Roman"/>
          <w:color w:val="333333"/>
          <w:sz w:val="24"/>
          <w:szCs w:val="24"/>
        </w:rPr>
        <w:t xml:space="preserve"> w ramach ich jurysdykcji</w:t>
      </w:r>
      <w:r>
        <w:rPr>
          <w:rFonts w:eastAsia="SimSun" w:cs="Times New Roman"/>
          <w:color w:val="333333"/>
          <w:sz w:val="24"/>
          <w:szCs w:val="24"/>
        </w:rPr>
        <w:t>,</w:t>
      </w:r>
      <w:r w:rsidRPr="00AA2083">
        <w:rPr>
          <w:rFonts w:eastAsia="SimSun" w:cs="Times New Roman"/>
          <w:color w:val="333333"/>
          <w:sz w:val="24"/>
          <w:szCs w:val="24"/>
        </w:rPr>
        <w:t xml:space="preserve"> nadzorują i kontrolują działanie systemu kontroli bezpieczeństwa żywności i warunków sanitarnych w przedsiębiorstwach zajmujących się produkcją żywności na eksport.</w:t>
      </w:r>
      <w:r>
        <w:rPr>
          <w:rFonts w:eastAsia="SimSun" w:cs="Times New Roman"/>
          <w:color w:val="333333"/>
          <w:sz w:val="24"/>
          <w:szCs w:val="24"/>
        </w:rPr>
        <w:t xml:space="preserve"> Kontrola</w:t>
      </w:r>
      <w:r w:rsidRPr="00AA2083">
        <w:rPr>
          <w:rFonts w:eastAsia="SimSun" w:cs="Times New Roman"/>
          <w:color w:val="333333"/>
          <w:sz w:val="24"/>
          <w:szCs w:val="24"/>
        </w:rPr>
        <w:t xml:space="preserve"> obejmuje codzienny nadzór i inspekcję oraz coroczny nadzór i inspekcję</w:t>
      </w:r>
      <w:r>
        <w:rPr>
          <w:rFonts w:eastAsia="SimSun" w:cs="Times New Roman"/>
          <w:color w:val="333333"/>
          <w:sz w:val="24"/>
          <w:szCs w:val="24"/>
        </w:rPr>
        <w:t>.</w:t>
      </w:r>
    </w:p>
    <w:p w:rsidR="00956917" w:rsidRPr="007A7D7B" w:rsidRDefault="00BF3474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Nadzór i inspekcja może być prowadzona w formie kontroli dokumentów,</w:t>
      </w:r>
      <w:r w:rsidRPr="00BF3474">
        <w:t xml:space="preserve"> </w:t>
      </w:r>
      <w:r w:rsidR="00F9047D">
        <w:rPr>
          <w:rFonts w:eastAsia="SimSun" w:cs="Times New Roman"/>
          <w:color w:val="333333"/>
          <w:sz w:val="24"/>
          <w:szCs w:val="24"/>
        </w:rPr>
        <w:t>weryfikacji przedsiębiorstwa itp.</w:t>
      </w:r>
      <w:r w:rsidR="00A71B13">
        <w:rPr>
          <w:rFonts w:eastAsia="SimSun" w:cs="Times New Roman"/>
          <w:color w:val="333333"/>
          <w:sz w:val="24"/>
          <w:szCs w:val="24"/>
        </w:rPr>
        <w:t xml:space="preserve"> Ponadto, w związku </w:t>
      </w:r>
      <w:r w:rsidRPr="00BF3474">
        <w:rPr>
          <w:rFonts w:eastAsia="SimSun" w:cs="Times New Roman"/>
          <w:color w:val="333333"/>
          <w:sz w:val="24"/>
          <w:szCs w:val="24"/>
        </w:rPr>
        <w:t xml:space="preserve">z powiadomieniem </w:t>
      </w:r>
      <w:r w:rsidR="00A71B13">
        <w:rPr>
          <w:rFonts w:eastAsia="SimSun" w:cs="Times New Roman"/>
          <w:color w:val="333333"/>
          <w:sz w:val="24"/>
          <w:szCs w:val="24"/>
        </w:rPr>
        <w:t>zagranicznych instytucji</w:t>
      </w:r>
      <w:r w:rsidR="00482FAA">
        <w:rPr>
          <w:rFonts w:eastAsia="SimSun" w:cs="Times New Roman"/>
          <w:color w:val="333333"/>
          <w:sz w:val="24"/>
          <w:szCs w:val="24"/>
        </w:rPr>
        <w:t>, żywność przeznczona na eksport</w:t>
      </w:r>
      <w:r w:rsidR="00A71B13">
        <w:rPr>
          <w:rFonts w:eastAsia="SimSun" w:cs="Times New Roman"/>
          <w:color w:val="333333"/>
          <w:sz w:val="24"/>
          <w:szCs w:val="24"/>
        </w:rPr>
        <w:t xml:space="preserve"> może </w:t>
      </w:r>
      <w:r w:rsidR="00482FAA">
        <w:rPr>
          <w:rFonts w:eastAsia="SimSun" w:cs="Times New Roman"/>
          <w:color w:val="333333"/>
          <w:sz w:val="24"/>
          <w:szCs w:val="24"/>
        </w:rPr>
        <w:t>być</w:t>
      </w:r>
      <w:r w:rsidR="00A71B13">
        <w:rPr>
          <w:rFonts w:eastAsia="SimSun" w:cs="Times New Roman"/>
          <w:color w:val="333333"/>
          <w:sz w:val="24"/>
          <w:szCs w:val="24"/>
        </w:rPr>
        <w:t xml:space="preserve"> </w:t>
      </w:r>
      <w:r w:rsidR="00482FAA">
        <w:rPr>
          <w:rFonts w:eastAsia="SimSun" w:cs="Times New Roman"/>
          <w:color w:val="333333"/>
          <w:sz w:val="24"/>
          <w:szCs w:val="24"/>
        </w:rPr>
        <w:t xml:space="preserve">poddana </w:t>
      </w:r>
      <w:r w:rsidR="00A71B13">
        <w:rPr>
          <w:rFonts w:eastAsia="SimSun" w:cs="Times New Roman"/>
          <w:color w:val="333333"/>
          <w:sz w:val="24"/>
          <w:szCs w:val="24"/>
        </w:rPr>
        <w:t>weryfikacji</w:t>
      </w:r>
      <w:r w:rsidRPr="00BF3474">
        <w:rPr>
          <w:rFonts w:eastAsia="SimSun" w:cs="Times New Roman"/>
          <w:color w:val="333333"/>
          <w:sz w:val="24"/>
          <w:szCs w:val="24"/>
        </w:rPr>
        <w:t xml:space="preserve">, </w:t>
      </w:r>
      <w:r w:rsidR="00482FAA">
        <w:rPr>
          <w:rFonts w:eastAsia="SimSun" w:cs="Times New Roman"/>
          <w:color w:val="333333"/>
          <w:sz w:val="24"/>
          <w:szCs w:val="24"/>
        </w:rPr>
        <w:t xml:space="preserve">kontroli </w:t>
      </w:r>
      <w:r w:rsidR="000B7DCD">
        <w:rPr>
          <w:rFonts w:eastAsia="SimSun" w:cs="Times New Roman"/>
          <w:color w:val="333333"/>
          <w:sz w:val="24"/>
          <w:szCs w:val="24"/>
        </w:rPr>
        <w:t>próbek</w:t>
      </w:r>
      <w:r w:rsidR="00482FAA">
        <w:rPr>
          <w:rFonts w:eastAsia="SimSun" w:cs="Times New Roman"/>
          <w:color w:val="333333"/>
          <w:sz w:val="24"/>
          <w:szCs w:val="24"/>
        </w:rPr>
        <w:t xml:space="preserve"> oraz inspekcji terenowej łącznie.</w:t>
      </w:r>
    </w:p>
    <w:p w:rsidR="00ED4DC4" w:rsidRDefault="00ED4DC4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48</w:t>
      </w:r>
      <w:r>
        <w:rPr>
          <w:rFonts w:eastAsia="SimSun" w:cs="Times New Roman"/>
          <w:color w:val="333333"/>
          <w:sz w:val="24"/>
          <w:szCs w:val="24"/>
        </w:rPr>
        <w:tab/>
      </w:r>
      <w:r w:rsidR="006B2315">
        <w:rPr>
          <w:rFonts w:eastAsia="SimSun" w:cs="Times New Roman"/>
          <w:color w:val="333333"/>
          <w:sz w:val="24"/>
          <w:szCs w:val="24"/>
        </w:rPr>
        <w:t xml:space="preserve">Eksportowana żywność podlega prawnej kontroli i kwarantannie organów celnych właściwych ze względu na miejsce jej produkcji. </w:t>
      </w:r>
    </w:p>
    <w:p w:rsidR="00956917" w:rsidRPr="007A7D7B" w:rsidRDefault="00793CCF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Generalna Administracja Celna</w:t>
      </w:r>
      <w:r w:rsidRPr="00793CCF">
        <w:t xml:space="preserve"> </w:t>
      </w:r>
      <w:r>
        <w:rPr>
          <w:rFonts w:eastAsia="SimSun" w:cs="Times New Roman"/>
          <w:color w:val="333333"/>
          <w:sz w:val="24"/>
          <w:szCs w:val="24"/>
        </w:rPr>
        <w:t>może wyznaczyć inne miejsce</w:t>
      </w:r>
      <w:r w:rsidRPr="00793CCF">
        <w:rPr>
          <w:rFonts w:eastAsia="SimSun" w:cs="Times New Roman"/>
          <w:color w:val="333333"/>
          <w:sz w:val="24"/>
          <w:szCs w:val="24"/>
        </w:rPr>
        <w:t xml:space="preserve"> do przeprowadzania kontroli i kwarantanny</w:t>
      </w:r>
      <w:r>
        <w:rPr>
          <w:rFonts w:eastAsia="SimSun" w:cs="Times New Roman"/>
          <w:color w:val="333333"/>
          <w:sz w:val="24"/>
          <w:szCs w:val="24"/>
        </w:rPr>
        <w:t>,</w:t>
      </w:r>
      <w:r w:rsidRPr="00793CCF">
        <w:rPr>
          <w:rFonts w:eastAsia="SimSun" w:cs="Times New Roman"/>
          <w:color w:val="333333"/>
          <w:sz w:val="24"/>
          <w:szCs w:val="24"/>
        </w:rPr>
        <w:t xml:space="preserve"> zgodnie z potrzebami ułatwienia handlu zagranicznego oraz kontroli żywności i kwarantanny </w:t>
      </w:r>
      <w:r w:rsidR="007A7D7B">
        <w:rPr>
          <w:rFonts w:eastAsia="SimSun" w:cs="Times New Roman"/>
          <w:color w:val="333333"/>
          <w:sz w:val="24"/>
          <w:szCs w:val="24"/>
        </w:rPr>
        <w:t>wywozowej</w:t>
      </w:r>
      <w:r w:rsidRPr="00793CCF">
        <w:rPr>
          <w:rFonts w:eastAsia="SimSun" w:cs="Times New Roman"/>
          <w:color w:val="333333"/>
          <w:sz w:val="24"/>
          <w:szCs w:val="24"/>
        </w:rPr>
        <w:t>.</w:t>
      </w:r>
    </w:p>
    <w:p w:rsidR="00456C44" w:rsidRDefault="003A6F21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49</w:t>
      </w:r>
      <w:r>
        <w:rPr>
          <w:rFonts w:eastAsia="SimSun" w:cs="Times New Roman"/>
          <w:color w:val="333333"/>
          <w:sz w:val="24"/>
          <w:szCs w:val="24"/>
        </w:rPr>
        <w:tab/>
        <w:t>Eksportowe przedsiębiorstwo produkujące żywność</w:t>
      </w:r>
      <w:r w:rsidR="005543B7">
        <w:rPr>
          <w:rFonts w:eastAsia="SimSun" w:cs="Times New Roman"/>
          <w:color w:val="333333"/>
          <w:sz w:val="24"/>
          <w:szCs w:val="24"/>
        </w:rPr>
        <w:t xml:space="preserve"> i</w:t>
      </w:r>
      <w:r>
        <w:rPr>
          <w:rFonts w:eastAsia="SimSun" w:cs="Times New Roman"/>
          <w:color w:val="333333"/>
          <w:sz w:val="24"/>
          <w:szCs w:val="24"/>
        </w:rPr>
        <w:t xml:space="preserve"> eksporter zgodnie z prawem, przepisami administracyjnymi i regulacjami Generalnej Administracji Celnej powinien</w:t>
      </w:r>
      <w:r w:rsidR="005543B7">
        <w:rPr>
          <w:rFonts w:eastAsia="SimSun" w:cs="Times New Roman"/>
          <w:color w:val="333333"/>
          <w:sz w:val="24"/>
          <w:szCs w:val="24"/>
        </w:rPr>
        <w:t xml:space="preserve"> złożyć wniosek o nadzór </w:t>
      </w:r>
      <w:proofErr w:type="spellStart"/>
      <w:r w:rsidR="005543B7">
        <w:rPr>
          <w:rFonts w:eastAsia="SimSun" w:cs="Times New Roman"/>
          <w:color w:val="333333"/>
          <w:sz w:val="24"/>
          <w:szCs w:val="24"/>
        </w:rPr>
        <w:t>przedeksportowy</w:t>
      </w:r>
      <w:proofErr w:type="spellEnd"/>
      <w:r w:rsidR="005543B7">
        <w:rPr>
          <w:rFonts w:eastAsia="SimSun" w:cs="Times New Roman"/>
          <w:color w:val="333333"/>
          <w:sz w:val="24"/>
          <w:szCs w:val="24"/>
        </w:rPr>
        <w:t xml:space="preserve"> </w:t>
      </w:r>
      <w:r w:rsidR="005543B7" w:rsidRPr="005543B7">
        <w:rPr>
          <w:rFonts w:eastAsia="SimSun" w:cs="Times New Roman"/>
          <w:color w:val="333333"/>
          <w:sz w:val="24"/>
          <w:szCs w:val="24"/>
        </w:rPr>
        <w:t>do urzędu celnego miejsca pochodzenia lub miejsca</w:t>
      </w:r>
      <w:r w:rsidR="005543B7">
        <w:rPr>
          <w:rFonts w:eastAsia="SimSun" w:cs="Times New Roman"/>
          <w:color w:val="333333"/>
          <w:sz w:val="24"/>
          <w:szCs w:val="24"/>
        </w:rPr>
        <w:t xml:space="preserve"> docelowego.</w:t>
      </w:r>
    </w:p>
    <w:p w:rsidR="00456C44" w:rsidRPr="003A6F21" w:rsidRDefault="00456C44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lastRenderedPageBreak/>
        <w:t xml:space="preserve">Po akceptacji wniosku o </w:t>
      </w:r>
      <w:proofErr w:type="spellStart"/>
      <w:r>
        <w:rPr>
          <w:rFonts w:eastAsia="SimSun" w:cs="Times New Roman"/>
          <w:color w:val="333333"/>
          <w:sz w:val="24"/>
          <w:szCs w:val="24"/>
        </w:rPr>
        <w:t>przedeksportową</w:t>
      </w:r>
      <w:proofErr w:type="spellEnd"/>
      <w:r>
        <w:rPr>
          <w:rFonts w:eastAsia="SimSun" w:cs="Times New Roman"/>
          <w:color w:val="333333"/>
          <w:sz w:val="24"/>
          <w:szCs w:val="24"/>
        </w:rPr>
        <w:t xml:space="preserve"> kontrolę żywności, organy celne w</w:t>
      </w:r>
      <w:r w:rsidR="00D82FCC">
        <w:rPr>
          <w:rFonts w:eastAsia="SimSun" w:cs="Times New Roman"/>
          <w:color w:val="333333"/>
          <w:sz w:val="24"/>
          <w:szCs w:val="24"/>
        </w:rPr>
        <w:t xml:space="preserve"> miejscu pochodzenia lub miejscu docelowym </w:t>
      </w:r>
      <w:r>
        <w:rPr>
          <w:rFonts w:eastAsia="SimSun" w:cs="Times New Roman"/>
          <w:color w:val="333333"/>
          <w:sz w:val="24"/>
          <w:szCs w:val="24"/>
        </w:rPr>
        <w:t xml:space="preserve">dokonują kontroli </w:t>
      </w:r>
      <w:r w:rsidR="00DB340C">
        <w:rPr>
          <w:rFonts w:eastAsia="SimSun" w:cs="Times New Roman"/>
          <w:color w:val="333333"/>
          <w:sz w:val="24"/>
          <w:szCs w:val="24"/>
        </w:rPr>
        <w:t xml:space="preserve">terenowej i </w:t>
      </w:r>
      <w:r w:rsidR="000B7DCD">
        <w:rPr>
          <w:rFonts w:eastAsia="SimSun" w:cs="Times New Roman"/>
          <w:color w:val="333333"/>
          <w:sz w:val="24"/>
          <w:szCs w:val="24"/>
        </w:rPr>
        <w:t>kontroli pobranych próbek</w:t>
      </w:r>
      <w:r w:rsidR="00DB340C">
        <w:rPr>
          <w:rFonts w:eastAsia="SimSun" w:cs="Times New Roman"/>
          <w:color w:val="333333"/>
          <w:sz w:val="24"/>
          <w:szCs w:val="24"/>
        </w:rPr>
        <w:t xml:space="preserve"> eksportowanej żywności, która zgodnie z prawem podlega kontroli i kwarantannie.</w:t>
      </w:r>
    </w:p>
    <w:p w:rsidR="007B3801" w:rsidRPr="007B3801" w:rsidRDefault="007B3801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50</w:t>
      </w:r>
      <w:r>
        <w:rPr>
          <w:rFonts w:eastAsia="SimSun" w:cs="Times New Roman"/>
          <w:color w:val="333333"/>
          <w:sz w:val="24"/>
          <w:szCs w:val="24"/>
        </w:rPr>
        <w:tab/>
      </w:r>
      <w:r w:rsidR="005B0C9B">
        <w:rPr>
          <w:rFonts w:eastAsia="SimSun" w:cs="Times New Roman"/>
          <w:color w:val="333333"/>
          <w:sz w:val="24"/>
          <w:szCs w:val="24"/>
        </w:rPr>
        <w:t>Organy</w:t>
      </w:r>
      <w:r>
        <w:rPr>
          <w:rFonts w:eastAsia="SimSun" w:cs="Times New Roman"/>
          <w:color w:val="333333"/>
          <w:sz w:val="24"/>
          <w:szCs w:val="24"/>
        </w:rPr>
        <w:t xml:space="preserve"> celne </w:t>
      </w:r>
      <w:r w:rsidR="000B7DCD">
        <w:rPr>
          <w:rFonts w:eastAsia="SimSun" w:cs="Times New Roman"/>
          <w:color w:val="333333"/>
          <w:sz w:val="24"/>
          <w:szCs w:val="24"/>
        </w:rPr>
        <w:t>ustanawiają i realizują plan dorocznej kontroli bezpieczeństwa żywności przeznaczonej na eksport</w:t>
      </w:r>
      <w:r w:rsidR="000B7DCD" w:rsidRPr="000B7DCD">
        <w:rPr>
          <w:rFonts w:eastAsia="SimSun" w:cs="Times New Roman"/>
          <w:color w:val="333333"/>
          <w:sz w:val="24"/>
          <w:szCs w:val="24"/>
        </w:rPr>
        <w:t xml:space="preserve"> </w:t>
      </w:r>
      <w:r w:rsidR="000B7DCD">
        <w:rPr>
          <w:rFonts w:eastAsia="SimSun" w:cs="Times New Roman"/>
          <w:color w:val="333333"/>
          <w:sz w:val="24"/>
          <w:szCs w:val="24"/>
        </w:rPr>
        <w:t xml:space="preserve">i </w:t>
      </w:r>
      <w:r w:rsidR="00D82FCC">
        <w:rPr>
          <w:rFonts w:eastAsia="SimSun" w:cs="Times New Roman"/>
          <w:color w:val="333333"/>
          <w:sz w:val="24"/>
          <w:szCs w:val="24"/>
        </w:rPr>
        <w:t xml:space="preserve">plan </w:t>
      </w:r>
      <w:r w:rsidR="000B7DCD">
        <w:rPr>
          <w:rFonts w:eastAsia="SimSun" w:cs="Times New Roman"/>
          <w:color w:val="333333"/>
          <w:sz w:val="24"/>
          <w:szCs w:val="24"/>
        </w:rPr>
        <w:t>pobierania próbek</w:t>
      </w:r>
      <w:r w:rsidR="00C61DBA">
        <w:rPr>
          <w:rFonts w:eastAsia="SimSun" w:cs="Times New Roman"/>
          <w:color w:val="333333"/>
          <w:sz w:val="24"/>
          <w:szCs w:val="24"/>
        </w:rPr>
        <w:t>.</w:t>
      </w:r>
    </w:p>
    <w:p w:rsidR="00B21E38" w:rsidRDefault="00B21E38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51</w:t>
      </w:r>
      <w:r>
        <w:rPr>
          <w:rFonts w:eastAsia="SimSun" w:cs="Times New Roman"/>
          <w:color w:val="333333"/>
          <w:sz w:val="24"/>
          <w:szCs w:val="24"/>
        </w:rPr>
        <w:tab/>
        <w:t xml:space="preserve">Jeśli żywność przeznaczona na eksport </w:t>
      </w:r>
      <w:r w:rsidR="002D0DF6">
        <w:rPr>
          <w:rFonts w:eastAsia="SimSun" w:cs="Times New Roman"/>
          <w:color w:val="333333"/>
          <w:sz w:val="24"/>
          <w:szCs w:val="24"/>
        </w:rPr>
        <w:t>spełnia</w:t>
      </w:r>
      <w:r>
        <w:rPr>
          <w:rFonts w:eastAsia="SimSun" w:cs="Times New Roman"/>
          <w:color w:val="333333"/>
          <w:sz w:val="24"/>
          <w:szCs w:val="24"/>
        </w:rPr>
        <w:t xml:space="preserve"> warunki kontroli terenowej i kontroli próbek, </w:t>
      </w:r>
      <w:r w:rsidR="002D0DF6">
        <w:rPr>
          <w:rFonts w:eastAsia="SimSun" w:cs="Times New Roman"/>
          <w:color w:val="333333"/>
          <w:sz w:val="24"/>
          <w:szCs w:val="24"/>
        </w:rPr>
        <w:t>organy celne wystawiają świadectwo, dopuszczające do eksportu. Jeśli kraj (region) importujący wymaga zmiany formy i treści świadectwa, po uzyskaniu zgody Generalnej Administracji Celnej może wprowadzić zmiany.</w:t>
      </w:r>
    </w:p>
    <w:p w:rsidR="00956917" w:rsidRPr="00D82FCC" w:rsidRDefault="00E37DCD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Jeśli żywność przeznaczona na eksport nie spełnia warunków kontroli terenowej i kontroli próbek, organy celne informują o tym na piśmie eksportera lub jego przedstawiciela. Rzeczoną żywność przeznaczoną na eksport można poddać obróbce technicznej. Po </w:t>
      </w:r>
      <w:r w:rsidR="00392E79">
        <w:rPr>
          <w:rFonts w:eastAsia="SimSun" w:cs="Times New Roman"/>
          <w:color w:val="333333"/>
          <w:sz w:val="24"/>
          <w:szCs w:val="24"/>
        </w:rPr>
        <w:t>uzyskaniu zgodności, w wyniku przeprowadzonej</w:t>
      </w:r>
      <w:r>
        <w:rPr>
          <w:rFonts w:eastAsia="SimSun" w:cs="Times New Roman"/>
          <w:color w:val="333333"/>
          <w:sz w:val="24"/>
          <w:szCs w:val="24"/>
        </w:rPr>
        <w:t xml:space="preserve"> obróbki technicznej </w:t>
      </w:r>
      <w:r w:rsidR="00392E79">
        <w:rPr>
          <w:rFonts w:eastAsia="SimSun" w:cs="Times New Roman"/>
          <w:color w:val="333333"/>
          <w:sz w:val="24"/>
          <w:szCs w:val="24"/>
        </w:rPr>
        <w:t xml:space="preserve">, </w:t>
      </w:r>
      <w:r w:rsidR="00D82FCC">
        <w:rPr>
          <w:rFonts w:eastAsia="SimSun" w:cs="Times New Roman"/>
          <w:color w:val="333333"/>
          <w:sz w:val="24"/>
          <w:szCs w:val="24"/>
        </w:rPr>
        <w:t xml:space="preserve">żywność </w:t>
      </w:r>
      <w:r w:rsidR="00392E79">
        <w:rPr>
          <w:rFonts w:eastAsia="SimSun" w:cs="Times New Roman"/>
          <w:color w:val="333333"/>
          <w:sz w:val="24"/>
          <w:szCs w:val="24"/>
        </w:rPr>
        <w:t>może być dopuszczona do eksportu. Jeśli nie można przeprowadzić obróbki technicznej lub pomimo obróbki żywność nadal nie spełnia standardów, nie może być dopuszczona do eksportu.</w:t>
      </w:r>
      <w:r>
        <w:rPr>
          <w:rFonts w:eastAsia="SimSun" w:cs="Times New Roman"/>
          <w:color w:val="333333"/>
          <w:sz w:val="24"/>
          <w:szCs w:val="24"/>
        </w:rPr>
        <w:t xml:space="preserve"> </w:t>
      </w:r>
    </w:p>
    <w:p w:rsidR="00A34C20" w:rsidRPr="00A34C20" w:rsidRDefault="00A34C20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52</w:t>
      </w:r>
      <w:r>
        <w:rPr>
          <w:rFonts w:eastAsia="SimSun" w:cs="Times New Roman"/>
          <w:color w:val="333333"/>
          <w:sz w:val="24"/>
          <w:szCs w:val="24"/>
        </w:rPr>
        <w:tab/>
        <w:t>Eksporter żywności lub jego przedstawiciel podczas eksportu żywności powinien, zgodnie z prawem, dokonać zgłoszenia zgodnego ze stanem faktycznym.</w:t>
      </w:r>
    </w:p>
    <w:p w:rsidR="00325628" w:rsidRPr="00325628" w:rsidRDefault="00325628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53</w:t>
      </w:r>
      <w:r>
        <w:rPr>
          <w:rFonts w:eastAsia="SimSun" w:cs="Times New Roman"/>
          <w:color w:val="333333"/>
          <w:sz w:val="24"/>
          <w:szCs w:val="24"/>
        </w:rPr>
        <w:tab/>
      </w:r>
      <w:r w:rsidR="005B0C9B">
        <w:rPr>
          <w:rFonts w:eastAsia="SimSun" w:cs="Times New Roman"/>
          <w:color w:val="333333"/>
          <w:sz w:val="24"/>
          <w:szCs w:val="24"/>
        </w:rPr>
        <w:t>Organy</w:t>
      </w:r>
      <w:r>
        <w:rPr>
          <w:rFonts w:eastAsia="SimSun" w:cs="Times New Roman"/>
          <w:color w:val="333333"/>
          <w:sz w:val="24"/>
          <w:szCs w:val="24"/>
        </w:rPr>
        <w:t xml:space="preserve"> celne przeprowadzają </w:t>
      </w:r>
      <w:r w:rsidR="0028275E">
        <w:rPr>
          <w:rFonts w:eastAsia="SimSun" w:cs="Times New Roman"/>
          <w:color w:val="333333"/>
          <w:sz w:val="24"/>
          <w:szCs w:val="24"/>
        </w:rPr>
        <w:t xml:space="preserve">w porcie </w:t>
      </w:r>
      <w:r>
        <w:rPr>
          <w:rFonts w:eastAsia="SimSun" w:cs="Times New Roman"/>
          <w:color w:val="333333"/>
          <w:sz w:val="24"/>
          <w:szCs w:val="24"/>
        </w:rPr>
        <w:t xml:space="preserve">kontrolę </w:t>
      </w:r>
      <w:r w:rsidR="0028275E">
        <w:rPr>
          <w:rFonts w:eastAsia="SimSun" w:cs="Times New Roman"/>
          <w:color w:val="333333"/>
          <w:sz w:val="24"/>
          <w:szCs w:val="24"/>
        </w:rPr>
        <w:t>żywności przeznaczonej na eksport. W przypadku stwierdzenia niezgodności,  nie dopuszczają do eksportu.</w:t>
      </w:r>
    </w:p>
    <w:p w:rsidR="00B045F9" w:rsidRPr="00B045F9" w:rsidRDefault="00B045F9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54</w:t>
      </w:r>
      <w:r>
        <w:rPr>
          <w:rFonts w:eastAsia="SimSun" w:cs="Times New Roman"/>
          <w:color w:val="333333"/>
          <w:sz w:val="24"/>
          <w:szCs w:val="24"/>
        </w:rPr>
        <w:tab/>
        <w:t xml:space="preserve">W przypadku problemów z bezpieczeństwem eksportowanej żywności ogłoszonych przez organizacje międzynarodowe i jednostki administracyjne zagranicznego rządu, Generalna Administracja Celna przeprowadza dochodzenie i według potrzeb, dostosowuje proporcję pobieranych próbek do badań, wymaga od eksportera żywności </w:t>
      </w:r>
      <w:r w:rsidR="00C3641A">
        <w:rPr>
          <w:rFonts w:eastAsia="SimSun" w:cs="Times New Roman"/>
          <w:color w:val="333333"/>
          <w:sz w:val="24"/>
          <w:szCs w:val="24"/>
        </w:rPr>
        <w:t xml:space="preserve">raportu z inspekcji, </w:t>
      </w:r>
      <w:r w:rsidR="00C3641A" w:rsidRPr="00DF5B75">
        <w:rPr>
          <w:rFonts w:eastAsia="SimSun" w:cs="Times New Roman"/>
          <w:color w:val="333333"/>
          <w:sz w:val="24"/>
          <w:szCs w:val="24"/>
        </w:rPr>
        <w:t>partia po partii</w:t>
      </w:r>
      <w:r w:rsidR="00C3641A">
        <w:rPr>
          <w:rFonts w:eastAsia="SimSun" w:cs="Times New Roman"/>
          <w:color w:val="333333"/>
          <w:sz w:val="24"/>
          <w:szCs w:val="24"/>
        </w:rPr>
        <w:t>, wydanego przez wykwalifikowany organ kontrolny, cofa rekomendacje certyfi</w:t>
      </w:r>
      <w:r w:rsidR="00D82FCC">
        <w:rPr>
          <w:rFonts w:eastAsia="SimSun" w:cs="Times New Roman"/>
          <w:color w:val="333333"/>
          <w:sz w:val="24"/>
          <w:szCs w:val="24"/>
        </w:rPr>
        <w:t>kacyjne właściwym, zagranicznym</w:t>
      </w:r>
      <w:r w:rsidR="00C3641A">
        <w:rPr>
          <w:rFonts w:eastAsia="SimSun" w:cs="Times New Roman"/>
          <w:color w:val="333333"/>
          <w:sz w:val="24"/>
          <w:szCs w:val="24"/>
        </w:rPr>
        <w:t xml:space="preserve"> organom państwowym i podejmuje inne kroki kontrolne.</w:t>
      </w:r>
    </w:p>
    <w:p w:rsidR="00F53AB5" w:rsidRPr="00F53AB5" w:rsidRDefault="00F53AB5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lastRenderedPageBreak/>
        <w:t>Artykuł 55</w:t>
      </w:r>
      <w:r>
        <w:rPr>
          <w:rFonts w:eastAsia="SimSun" w:cs="Times New Roman"/>
          <w:color w:val="333333"/>
          <w:sz w:val="24"/>
          <w:szCs w:val="24"/>
        </w:rPr>
        <w:tab/>
        <w:t xml:space="preserve">W przypadku, gdy eksportowana żywność stanowi lub może stanowić zagrożenie dla życia lub zdrowia ludzi, </w:t>
      </w:r>
      <w:r w:rsidR="007F7B57">
        <w:rPr>
          <w:rFonts w:eastAsia="SimSun" w:cs="Times New Roman"/>
          <w:color w:val="333333"/>
          <w:sz w:val="24"/>
          <w:szCs w:val="24"/>
        </w:rPr>
        <w:t>producenci i podmioty zajmujące</w:t>
      </w:r>
      <w:r w:rsidR="007F7B57" w:rsidRPr="00AB7DE7">
        <w:rPr>
          <w:rFonts w:eastAsia="SimSun" w:cs="Times New Roman"/>
          <w:color w:val="333333"/>
          <w:sz w:val="24"/>
          <w:szCs w:val="24"/>
        </w:rPr>
        <w:t xml:space="preserve"> się importem i eksportem żywności</w:t>
      </w:r>
      <w:r>
        <w:rPr>
          <w:rFonts w:eastAsia="SimSun" w:cs="Times New Roman"/>
          <w:color w:val="333333"/>
          <w:sz w:val="24"/>
          <w:szCs w:val="24"/>
        </w:rPr>
        <w:t xml:space="preserve"> powin</w:t>
      </w:r>
      <w:r w:rsidR="007F7B57">
        <w:rPr>
          <w:rFonts w:eastAsia="SimSun" w:cs="Times New Roman"/>
          <w:color w:val="333333"/>
          <w:sz w:val="24"/>
          <w:szCs w:val="24"/>
        </w:rPr>
        <w:t>ny</w:t>
      </w:r>
      <w:r>
        <w:rPr>
          <w:rFonts w:eastAsia="SimSun" w:cs="Times New Roman"/>
          <w:color w:val="333333"/>
          <w:sz w:val="24"/>
          <w:szCs w:val="24"/>
        </w:rPr>
        <w:t xml:space="preserve"> niezwłocznie podjąć właściwe kroki w celu zapobieżenia i zminimalizowania szkód i złożyć raport </w:t>
      </w:r>
      <w:r w:rsidR="00D82FCC">
        <w:rPr>
          <w:rFonts w:eastAsia="SimSun" w:cs="Times New Roman"/>
          <w:color w:val="333333"/>
          <w:sz w:val="24"/>
          <w:szCs w:val="24"/>
        </w:rPr>
        <w:t>lokalnym organom celnym</w:t>
      </w:r>
      <w:r>
        <w:rPr>
          <w:rFonts w:eastAsia="SimSun" w:cs="Times New Roman"/>
          <w:color w:val="333333"/>
          <w:sz w:val="24"/>
          <w:szCs w:val="24"/>
        </w:rPr>
        <w:t>.</w:t>
      </w:r>
    </w:p>
    <w:p w:rsidR="00282E80" w:rsidRPr="00282E80" w:rsidRDefault="00282E80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56</w:t>
      </w:r>
      <w:r w:rsidR="004A7DB5">
        <w:rPr>
          <w:rFonts w:eastAsia="SimSun" w:cs="Times New Roman"/>
          <w:color w:val="333333"/>
          <w:sz w:val="24"/>
          <w:szCs w:val="24"/>
        </w:rPr>
        <w:tab/>
        <w:t xml:space="preserve">W przypadku, gdy organy celne </w:t>
      </w:r>
      <w:r>
        <w:rPr>
          <w:rFonts w:eastAsia="SimSun" w:cs="Times New Roman"/>
          <w:color w:val="333333"/>
          <w:sz w:val="24"/>
          <w:szCs w:val="24"/>
        </w:rPr>
        <w:t>podczas kontroli wykryją problemy związane z bezpieczeństwem żywności</w:t>
      </w:r>
      <w:r w:rsidR="004A7DB5">
        <w:rPr>
          <w:rFonts w:eastAsia="SimSun" w:cs="Times New Roman"/>
          <w:color w:val="333333"/>
          <w:sz w:val="24"/>
          <w:szCs w:val="24"/>
        </w:rPr>
        <w:t>,</w:t>
      </w:r>
      <w:r>
        <w:rPr>
          <w:rFonts w:eastAsia="SimSun" w:cs="Times New Roman"/>
          <w:color w:val="333333"/>
          <w:sz w:val="24"/>
          <w:szCs w:val="24"/>
        </w:rPr>
        <w:t xml:space="preserve"> powinny zgłosić </w:t>
      </w:r>
      <w:r w:rsidR="00AB398B">
        <w:rPr>
          <w:rFonts w:eastAsia="SimSun" w:cs="Times New Roman"/>
          <w:color w:val="333333"/>
          <w:sz w:val="24"/>
          <w:szCs w:val="24"/>
        </w:rPr>
        <w:t xml:space="preserve">to </w:t>
      </w:r>
      <w:r w:rsidR="00AB398B">
        <w:rPr>
          <w:rFonts w:eastAsia="SimSun" w:cs="Times New Roman"/>
          <w:sz w:val="24"/>
          <w:szCs w:val="24"/>
        </w:rPr>
        <w:t>organom administracji rządowej tego samego szczebla i władzom ds. bezpieczeństwa żywności wyższego szczebla.</w:t>
      </w:r>
    </w:p>
    <w:p w:rsidR="00956917" w:rsidRPr="004A7DB5" w:rsidRDefault="00956917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0"/>
        <w:rPr>
          <w:rFonts w:eastAsia="SimSun" w:cs="Times New Roman"/>
          <w:b/>
          <w:color w:val="333333"/>
          <w:sz w:val="24"/>
          <w:szCs w:val="24"/>
        </w:rPr>
      </w:pPr>
      <w:r w:rsidRPr="00956917">
        <w:rPr>
          <w:rFonts w:ascii="SimSun" w:eastAsia="SimSun" w:hAnsi="SimSun" w:cs="Times New Roman" w:hint="eastAsia"/>
          <w:color w:val="333333"/>
          <w:sz w:val="24"/>
          <w:szCs w:val="24"/>
        </w:rPr>
        <w:t xml:space="preserve">　　</w:t>
      </w:r>
      <w:r w:rsidR="009A341D" w:rsidRPr="004A7DB5">
        <w:rPr>
          <w:rFonts w:eastAsia="SimSun" w:cs="Times New Roman"/>
          <w:b/>
          <w:color w:val="333333"/>
          <w:sz w:val="24"/>
          <w:szCs w:val="24"/>
        </w:rPr>
        <w:t xml:space="preserve">Rozdział IV </w:t>
      </w:r>
      <w:r w:rsidR="004A7DB5">
        <w:rPr>
          <w:rFonts w:eastAsia="SimSun" w:cs="Times New Roman"/>
          <w:b/>
          <w:color w:val="333333"/>
          <w:sz w:val="24"/>
          <w:szCs w:val="24"/>
        </w:rPr>
        <w:tab/>
      </w:r>
      <w:r w:rsidR="0099266B" w:rsidRPr="004A7DB5">
        <w:rPr>
          <w:rFonts w:eastAsia="SimSun" w:cs="Times New Roman"/>
          <w:b/>
          <w:color w:val="333333"/>
          <w:sz w:val="24"/>
          <w:szCs w:val="24"/>
        </w:rPr>
        <w:t>Zarządzanie inspekcją</w:t>
      </w:r>
    </w:p>
    <w:p w:rsidR="0071557A" w:rsidRPr="0071557A" w:rsidRDefault="0071557A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57</w:t>
      </w:r>
      <w:r>
        <w:rPr>
          <w:rFonts w:eastAsia="SimSun" w:cs="Times New Roman"/>
          <w:color w:val="333333"/>
          <w:sz w:val="24"/>
          <w:szCs w:val="24"/>
        </w:rPr>
        <w:tab/>
        <w:t xml:space="preserve">Generalna Administracja Celna na podstawie art. 100 </w:t>
      </w:r>
      <w:r>
        <w:rPr>
          <w:rFonts w:eastAsia="SimSun" w:cs="Times New Roman"/>
          <w:i/>
          <w:color w:val="333333"/>
          <w:sz w:val="24"/>
          <w:szCs w:val="24"/>
        </w:rPr>
        <w:t>Ustawy</w:t>
      </w:r>
      <w:r w:rsidRPr="000F7FDB">
        <w:rPr>
          <w:rFonts w:eastAsia="SimSun" w:cs="Times New Roman"/>
          <w:i/>
          <w:color w:val="333333"/>
          <w:sz w:val="24"/>
          <w:szCs w:val="24"/>
        </w:rPr>
        <w:t xml:space="preserve"> o bezpieczeństwie żywności</w:t>
      </w:r>
      <w:r w:rsidR="000E7300">
        <w:rPr>
          <w:rFonts w:eastAsia="SimSun" w:cs="Times New Roman"/>
          <w:color w:val="333333"/>
          <w:sz w:val="24"/>
          <w:szCs w:val="24"/>
        </w:rPr>
        <w:t xml:space="preserve"> zgromadzi i podsumowuje informacje</w:t>
      </w:r>
      <w:r>
        <w:rPr>
          <w:rFonts w:eastAsia="SimSun" w:cs="Times New Roman"/>
          <w:color w:val="333333"/>
          <w:sz w:val="24"/>
          <w:szCs w:val="24"/>
        </w:rPr>
        <w:t xml:space="preserve"> dotyczące bezpieczeństwa </w:t>
      </w:r>
      <w:r w:rsidR="00B4622B" w:rsidRPr="00B4622B">
        <w:rPr>
          <w:rFonts w:eastAsia="SimSun" w:cs="Times New Roman"/>
          <w:color w:val="333333"/>
          <w:sz w:val="24"/>
          <w:szCs w:val="24"/>
        </w:rPr>
        <w:t xml:space="preserve"> </w:t>
      </w:r>
      <w:r w:rsidR="00B4622B">
        <w:rPr>
          <w:rFonts w:eastAsia="SimSun" w:cs="Times New Roman"/>
          <w:color w:val="333333"/>
          <w:sz w:val="24"/>
          <w:szCs w:val="24"/>
        </w:rPr>
        <w:t>wwożonej i wywożonej</w:t>
      </w:r>
      <w:r w:rsidR="000E7300">
        <w:rPr>
          <w:rFonts w:eastAsia="SimSun" w:cs="Times New Roman"/>
          <w:color w:val="333333"/>
          <w:sz w:val="24"/>
          <w:szCs w:val="24"/>
        </w:rPr>
        <w:t xml:space="preserve"> żywności oraz</w:t>
      </w:r>
      <w:r>
        <w:rPr>
          <w:rFonts w:eastAsia="SimSun" w:cs="Times New Roman"/>
          <w:color w:val="333333"/>
          <w:sz w:val="24"/>
          <w:szCs w:val="24"/>
        </w:rPr>
        <w:t xml:space="preserve"> ustanawia system zarządzania informacjami z zakresu bezpieczeństwa wwożonej i wywożonej żywności.</w:t>
      </w:r>
    </w:p>
    <w:p w:rsidR="00B764C9" w:rsidRDefault="00B764C9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Organy celne każdego szczebla </w:t>
      </w:r>
      <w:r w:rsidR="00385778">
        <w:rPr>
          <w:rFonts w:eastAsia="SimSun" w:cs="Times New Roman"/>
          <w:color w:val="333333"/>
          <w:sz w:val="24"/>
          <w:szCs w:val="24"/>
        </w:rPr>
        <w:t xml:space="preserve">są odpowiedzialne za gromadzenie i porządkowanie informacji z zakresu bezpieczeństwa wwożonej i wywożonej żywności </w:t>
      </w:r>
      <w:r>
        <w:rPr>
          <w:rFonts w:eastAsia="SimSun" w:cs="Times New Roman"/>
          <w:color w:val="333333"/>
          <w:sz w:val="24"/>
          <w:szCs w:val="24"/>
        </w:rPr>
        <w:t xml:space="preserve">w obszarze ich jurysdykcji oraz </w:t>
      </w:r>
      <w:r w:rsidR="00385778">
        <w:rPr>
          <w:rFonts w:eastAsia="SimSun" w:cs="Times New Roman"/>
          <w:color w:val="333333"/>
          <w:sz w:val="24"/>
          <w:szCs w:val="24"/>
        </w:rPr>
        <w:t>w zakresie wskazanym przez organy wyższego szczebla, a także przekazywanie zdobytych informacji do ustalonych przepisami lokalnych władz samorządu terytorialnego, wydziału, instytucji i przedsiębiorstw w obszarze ich jurysdykcji.</w:t>
      </w:r>
      <w:r w:rsidR="00432861">
        <w:rPr>
          <w:rFonts w:eastAsia="SimSun" w:cs="Times New Roman"/>
          <w:color w:val="333333"/>
          <w:sz w:val="24"/>
          <w:szCs w:val="24"/>
        </w:rPr>
        <w:t xml:space="preserve"> Jeśli informacje zawarte w raporcie wykraczają poza zakres ich jurysdykcji, należy r</w:t>
      </w:r>
      <w:r w:rsidR="00263AC2">
        <w:rPr>
          <w:rFonts w:eastAsia="SimSun" w:cs="Times New Roman"/>
          <w:color w:val="333333"/>
          <w:sz w:val="24"/>
          <w:szCs w:val="24"/>
        </w:rPr>
        <w:t>ównocześnie przekazać informacje organom celnym</w:t>
      </w:r>
      <w:r w:rsidR="00432861">
        <w:rPr>
          <w:rFonts w:eastAsia="SimSun" w:cs="Times New Roman"/>
          <w:color w:val="333333"/>
          <w:sz w:val="24"/>
          <w:szCs w:val="24"/>
        </w:rPr>
        <w:t xml:space="preserve"> w obs</w:t>
      </w:r>
      <w:r w:rsidR="004C07EB">
        <w:rPr>
          <w:rFonts w:eastAsia="SimSun" w:cs="Times New Roman"/>
          <w:color w:val="333333"/>
          <w:sz w:val="24"/>
          <w:szCs w:val="24"/>
        </w:rPr>
        <w:t>zarze jurysdykcji których się znajdują</w:t>
      </w:r>
      <w:r w:rsidR="00432861">
        <w:rPr>
          <w:rFonts w:eastAsia="SimSun" w:cs="Times New Roman"/>
          <w:color w:val="333333"/>
          <w:sz w:val="24"/>
          <w:szCs w:val="24"/>
        </w:rPr>
        <w:t>.</w:t>
      </w:r>
    </w:p>
    <w:p w:rsidR="00956917" w:rsidRPr="00263AC2" w:rsidRDefault="00ED336A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Oprócz informacji dotyczących bezpieczeństwa </w:t>
      </w:r>
      <w:r w:rsidR="00B4622B">
        <w:rPr>
          <w:rFonts w:eastAsia="SimSun" w:cs="Times New Roman"/>
          <w:color w:val="333333"/>
          <w:sz w:val="24"/>
          <w:szCs w:val="24"/>
        </w:rPr>
        <w:t>wwożonej i wywożonej</w:t>
      </w:r>
      <w:r>
        <w:rPr>
          <w:rFonts w:eastAsia="SimSun" w:cs="Times New Roman"/>
          <w:color w:val="333333"/>
          <w:sz w:val="24"/>
          <w:szCs w:val="24"/>
        </w:rPr>
        <w:t xml:space="preserve"> żywności art. 100 </w:t>
      </w:r>
      <w:r>
        <w:rPr>
          <w:rFonts w:eastAsia="SimSun" w:cs="Times New Roman"/>
          <w:i/>
          <w:color w:val="333333"/>
          <w:sz w:val="24"/>
          <w:szCs w:val="24"/>
        </w:rPr>
        <w:t>Ustawy</w:t>
      </w:r>
      <w:r w:rsidRPr="000F7FDB">
        <w:rPr>
          <w:rFonts w:eastAsia="SimSun" w:cs="Times New Roman"/>
          <w:i/>
          <w:color w:val="333333"/>
          <w:sz w:val="24"/>
          <w:szCs w:val="24"/>
        </w:rPr>
        <w:t xml:space="preserve"> o bezpieczeństwie żywności</w:t>
      </w:r>
      <w:r w:rsidR="00B4622B">
        <w:rPr>
          <w:rFonts w:eastAsia="SimSun" w:cs="Times New Roman"/>
          <w:color w:val="333333"/>
          <w:sz w:val="24"/>
          <w:szCs w:val="24"/>
        </w:rPr>
        <w:t>,</w:t>
      </w:r>
      <w:r>
        <w:rPr>
          <w:rFonts w:eastAsia="SimSun" w:cs="Times New Roman"/>
          <w:color w:val="333333"/>
          <w:sz w:val="24"/>
          <w:szCs w:val="24"/>
        </w:rPr>
        <w:t xml:space="preserve"> </w:t>
      </w:r>
      <w:r w:rsidR="00AE2B66">
        <w:rPr>
          <w:rFonts w:eastAsia="SimSun" w:cs="Times New Roman"/>
          <w:color w:val="333333"/>
          <w:sz w:val="24"/>
          <w:szCs w:val="24"/>
        </w:rPr>
        <w:t>organy celne gromadzą i podsumowują</w:t>
      </w:r>
      <w:r w:rsidR="00B4622B">
        <w:rPr>
          <w:rFonts w:eastAsia="SimSun" w:cs="Times New Roman"/>
          <w:color w:val="333333"/>
          <w:sz w:val="24"/>
          <w:szCs w:val="24"/>
        </w:rPr>
        <w:t xml:space="preserve"> również informacje na temat technicznych środków handlowych żywności zagranicznej.</w:t>
      </w:r>
      <w:r>
        <w:rPr>
          <w:rFonts w:eastAsia="SimSun" w:cs="Times New Roman"/>
          <w:color w:val="333333"/>
          <w:sz w:val="24"/>
          <w:szCs w:val="24"/>
        </w:rPr>
        <w:t xml:space="preserve"> </w:t>
      </w:r>
    </w:p>
    <w:p w:rsidR="00A21A8A" w:rsidRPr="00A21A8A" w:rsidRDefault="00A21A8A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58</w:t>
      </w:r>
      <w:r>
        <w:rPr>
          <w:rFonts w:eastAsia="SimSun" w:cs="Times New Roman"/>
          <w:color w:val="333333"/>
          <w:sz w:val="24"/>
          <w:szCs w:val="24"/>
        </w:rPr>
        <w:tab/>
      </w:r>
      <w:r w:rsidR="00553861">
        <w:rPr>
          <w:rFonts w:eastAsia="SimSun" w:cs="Times New Roman"/>
          <w:color w:val="333333"/>
          <w:sz w:val="24"/>
          <w:szCs w:val="24"/>
        </w:rPr>
        <w:t xml:space="preserve">Organy celne </w:t>
      </w:r>
      <w:r>
        <w:rPr>
          <w:rFonts w:eastAsia="SimSun" w:cs="Times New Roman"/>
          <w:color w:val="333333"/>
          <w:sz w:val="24"/>
          <w:szCs w:val="24"/>
        </w:rPr>
        <w:t>przeprowadza</w:t>
      </w:r>
      <w:r w:rsidR="00553861">
        <w:rPr>
          <w:rFonts w:eastAsia="SimSun" w:cs="Times New Roman"/>
          <w:color w:val="333333"/>
          <w:sz w:val="24"/>
          <w:szCs w:val="24"/>
        </w:rPr>
        <w:t>ją</w:t>
      </w:r>
      <w:r w:rsidRPr="00A21A8A">
        <w:rPr>
          <w:rFonts w:eastAsia="SimSun" w:cs="Times New Roman"/>
          <w:color w:val="333333"/>
          <w:sz w:val="24"/>
          <w:szCs w:val="24"/>
        </w:rPr>
        <w:t xml:space="preserve"> badanie i ocenę ryzyka</w:t>
      </w:r>
      <w:r>
        <w:rPr>
          <w:rFonts w:eastAsia="SimSun" w:cs="Times New Roman"/>
          <w:color w:val="333333"/>
          <w:sz w:val="24"/>
          <w:szCs w:val="24"/>
        </w:rPr>
        <w:t xml:space="preserve"> w stosunku do gromadzonych informacji na temat bezpieczeństwa </w:t>
      </w:r>
      <w:r w:rsidR="00321BC8">
        <w:rPr>
          <w:rFonts w:eastAsia="SimSun" w:cs="Times New Roman"/>
          <w:color w:val="333333"/>
          <w:sz w:val="24"/>
          <w:szCs w:val="24"/>
        </w:rPr>
        <w:t>wwożonej i wywożonej żywności. N</w:t>
      </w:r>
      <w:r>
        <w:rPr>
          <w:rFonts w:eastAsia="SimSun" w:cs="Times New Roman"/>
          <w:color w:val="333333"/>
          <w:sz w:val="24"/>
          <w:szCs w:val="24"/>
        </w:rPr>
        <w:t>a podst</w:t>
      </w:r>
      <w:r w:rsidR="00321BC8">
        <w:rPr>
          <w:rFonts w:eastAsia="SimSun" w:cs="Times New Roman"/>
          <w:color w:val="333333"/>
          <w:sz w:val="24"/>
          <w:szCs w:val="24"/>
        </w:rPr>
        <w:t>awie wyników oceny ryzyka podejmuje środki kontrolne.</w:t>
      </w:r>
    </w:p>
    <w:p w:rsidR="004160C1" w:rsidRDefault="004160C1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59</w:t>
      </w:r>
      <w:r>
        <w:rPr>
          <w:rFonts w:eastAsia="SimSun" w:cs="Times New Roman"/>
          <w:color w:val="333333"/>
          <w:sz w:val="24"/>
          <w:szCs w:val="24"/>
        </w:rPr>
        <w:tab/>
      </w:r>
      <w:r w:rsidR="00B01909">
        <w:rPr>
          <w:rFonts w:eastAsia="SimSun" w:cs="Times New Roman"/>
          <w:color w:val="333333"/>
          <w:sz w:val="24"/>
          <w:szCs w:val="24"/>
        </w:rPr>
        <w:t>Jeśli</w:t>
      </w:r>
      <w:r>
        <w:rPr>
          <w:rFonts w:eastAsia="SimSun" w:cs="Times New Roman"/>
          <w:color w:val="333333"/>
          <w:sz w:val="24"/>
          <w:szCs w:val="24"/>
        </w:rPr>
        <w:t xml:space="preserve"> w kraju lub za granicą wydarzy się incydent w obszarze bezpieczeństwa żywności lub epidemia mogąca zagrozić bezpieczeństwu żywności, lub w </w:t>
      </w:r>
      <w:r>
        <w:rPr>
          <w:rFonts w:eastAsia="SimSun" w:cs="Times New Roman"/>
          <w:color w:val="333333"/>
          <w:sz w:val="24"/>
          <w:szCs w:val="24"/>
        </w:rPr>
        <w:lastRenderedPageBreak/>
        <w:t>trakcie wwozu lub wywozu żywności zdarzy się poważny problem z bezpieczeństwem żywności</w:t>
      </w:r>
      <w:r w:rsidR="00FE7972">
        <w:rPr>
          <w:rFonts w:eastAsia="SimSun" w:cs="Times New Roman"/>
          <w:color w:val="333333"/>
          <w:sz w:val="24"/>
          <w:szCs w:val="24"/>
        </w:rPr>
        <w:t>,</w:t>
      </w:r>
      <w:r w:rsidRPr="004160C1">
        <w:rPr>
          <w:rFonts w:eastAsia="SimSun" w:cs="Times New Roman"/>
          <w:color w:val="333333"/>
          <w:sz w:val="24"/>
          <w:szCs w:val="24"/>
        </w:rPr>
        <w:t xml:space="preserve"> </w:t>
      </w:r>
      <w:r w:rsidRPr="007B03D2">
        <w:rPr>
          <w:rFonts w:eastAsia="SimSun" w:cs="Times New Roman"/>
          <w:color w:val="333333"/>
          <w:sz w:val="24"/>
          <w:szCs w:val="24"/>
        </w:rPr>
        <w:t xml:space="preserve">bezpośrednio </w:t>
      </w:r>
      <w:r>
        <w:rPr>
          <w:rFonts w:eastAsia="SimSun" w:cs="Times New Roman"/>
          <w:color w:val="333333"/>
          <w:sz w:val="24"/>
          <w:szCs w:val="24"/>
        </w:rPr>
        <w:t>podległe organy celne</w:t>
      </w:r>
      <w:r w:rsidR="00FC2CD6">
        <w:rPr>
          <w:rFonts w:eastAsia="SimSun" w:cs="Times New Roman"/>
          <w:color w:val="333333"/>
          <w:sz w:val="24"/>
          <w:szCs w:val="24"/>
        </w:rPr>
        <w:t xml:space="preserve"> powinny niezwłocznie zgłosić to Generalnej Administracji Celnej; Generalna Administracja Celna na podstawie oceny sytuacji wprowadza ostrzeżenie o ryzyku, publikuje ostrzeżenie o ryzyku w formie obwieszczenia w systemie służby celnej oraz </w:t>
      </w:r>
      <w:r w:rsidR="00B01909">
        <w:rPr>
          <w:rFonts w:eastAsia="SimSun" w:cs="Times New Roman"/>
          <w:color w:val="333333"/>
          <w:sz w:val="24"/>
          <w:szCs w:val="24"/>
        </w:rPr>
        <w:t>d</w:t>
      </w:r>
      <w:r w:rsidR="00FC2CD6">
        <w:rPr>
          <w:rFonts w:eastAsia="SimSun" w:cs="Times New Roman"/>
          <w:color w:val="333333"/>
          <w:sz w:val="24"/>
          <w:szCs w:val="24"/>
        </w:rPr>
        <w:t>epartament</w:t>
      </w:r>
      <w:r w:rsidR="00B01909">
        <w:rPr>
          <w:rFonts w:eastAsia="SimSun" w:cs="Times New Roman"/>
          <w:color w:val="333333"/>
          <w:sz w:val="24"/>
          <w:szCs w:val="24"/>
        </w:rPr>
        <w:t>u</w:t>
      </w:r>
      <w:r w:rsidR="00FC2CD6" w:rsidRPr="004B7A6F">
        <w:rPr>
          <w:rFonts w:eastAsia="SimSun" w:cs="Times New Roman"/>
          <w:color w:val="333333"/>
          <w:sz w:val="24"/>
          <w:szCs w:val="24"/>
        </w:rPr>
        <w:t xml:space="preserve"> </w:t>
      </w:r>
      <w:r w:rsidR="00B01909">
        <w:rPr>
          <w:rFonts w:eastAsia="SimSun" w:cs="Times New Roman"/>
          <w:color w:val="333333"/>
          <w:sz w:val="24"/>
          <w:szCs w:val="24"/>
        </w:rPr>
        <w:t xml:space="preserve">zarządzania kontrolą bezpieczeństwa żywności, zdrowia i rolnictwa </w:t>
      </w:r>
      <w:r w:rsidR="00FC2CD6" w:rsidRPr="004B7A6F">
        <w:rPr>
          <w:rFonts w:eastAsia="SimSun" w:cs="Times New Roman"/>
          <w:color w:val="333333"/>
          <w:sz w:val="24"/>
          <w:szCs w:val="24"/>
        </w:rPr>
        <w:t>Rady Państwa</w:t>
      </w:r>
      <w:r w:rsidR="00C70970">
        <w:rPr>
          <w:rFonts w:eastAsia="SimSun" w:cs="Times New Roman"/>
          <w:color w:val="333333"/>
          <w:sz w:val="24"/>
          <w:szCs w:val="24"/>
        </w:rPr>
        <w:t>. W razie konieczności, publikuje ostrzeżenie dla konsumentów.</w:t>
      </w:r>
    </w:p>
    <w:p w:rsidR="00956917" w:rsidRPr="00263AC2" w:rsidRDefault="00D062DA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W przypadku publikacji ostrzeżenia o ryzyku </w:t>
      </w:r>
      <w:r w:rsidR="006374FA">
        <w:rPr>
          <w:rFonts w:eastAsia="SimSun" w:cs="Times New Roman"/>
          <w:color w:val="333333"/>
          <w:sz w:val="24"/>
          <w:szCs w:val="24"/>
        </w:rPr>
        <w:t>Generalnej Administracji Celnej, w stosunku do wwożonej i wywożonej żywności</w:t>
      </w:r>
      <w:r>
        <w:rPr>
          <w:rFonts w:eastAsia="SimSun" w:cs="Times New Roman"/>
          <w:color w:val="333333"/>
          <w:sz w:val="24"/>
          <w:szCs w:val="24"/>
        </w:rPr>
        <w:t xml:space="preserve"> należy zastosować </w:t>
      </w:r>
      <w:r w:rsidR="006374FA">
        <w:rPr>
          <w:rFonts w:eastAsia="SimSun" w:cs="Times New Roman"/>
          <w:color w:val="333333"/>
          <w:sz w:val="24"/>
          <w:szCs w:val="24"/>
        </w:rPr>
        <w:t>środki określone w</w:t>
      </w:r>
      <w:r>
        <w:rPr>
          <w:rFonts w:eastAsia="SimSun" w:cs="Times New Roman"/>
          <w:color w:val="333333"/>
          <w:sz w:val="24"/>
          <w:szCs w:val="24"/>
        </w:rPr>
        <w:t xml:space="preserve"> art. 34, art. 35, art. 36 i art. 54 niniejszego zarządzenia</w:t>
      </w:r>
      <w:r w:rsidR="006374FA">
        <w:rPr>
          <w:rFonts w:eastAsia="SimSun" w:cs="Times New Roman"/>
          <w:color w:val="333333"/>
          <w:sz w:val="24"/>
          <w:szCs w:val="24"/>
        </w:rPr>
        <w:t>.</w:t>
      </w:r>
      <w:r>
        <w:rPr>
          <w:rFonts w:eastAsia="SimSun" w:cs="Times New Roman"/>
          <w:color w:val="333333"/>
          <w:sz w:val="24"/>
          <w:szCs w:val="24"/>
        </w:rPr>
        <w:t xml:space="preserve"> </w:t>
      </w:r>
      <w:r w:rsidRPr="00D062DA">
        <w:rPr>
          <w:rFonts w:eastAsia="SimSun" w:cs="Times New Roman"/>
          <w:color w:val="333333"/>
          <w:sz w:val="24"/>
          <w:szCs w:val="24"/>
        </w:rPr>
        <w:t xml:space="preserve"> </w:t>
      </w:r>
    </w:p>
    <w:p w:rsidR="00FA3DEB" w:rsidRPr="00FA3DEB" w:rsidRDefault="00FA3DEB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60</w:t>
      </w:r>
      <w:r>
        <w:rPr>
          <w:rFonts w:eastAsia="SimSun" w:cs="Times New Roman"/>
          <w:color w:val="333333"/>
          <w:sz w:val="24"/>
          <w:szCs w:val="24"/>
        </w:rPr>
        <w:tab/>
      </w:r>
      <w:r w:rsidR="00553861">
        <w:rPr>
          <w:rFonts w:eastAsia="SimSun" w:cs="Times New Roman"/>
          <w:color w:val="333333"/>
          <w:sz w:val="24"/>
          <w:szCs w:val="24"/>
        </w:rPr>
        <w:t xml:space="preserve">Organy celne </w:t>
      </w:r>
      <w:r>
        <w:rPr>
          <w:rFonts w:eastAsia="SimSun" w:cs="Times New Roman"/>
          <w:color w:val="333333"/>
          <w:sz w:val="24"/>
          <w:szCs w:val="24"/>
        </w:rPr>
        <w:t>ustala</w:t>
      </w:r>
      <w:r w:rsidR="00553861">
        <w:rPr>
          <w:rFonts w:eastAsia="SimSun" w:cs="Times New Roman"/>
          <w:color w:val="333333"/>
          <w:sz w:val="24"/>
          <w:szCs w:val="24"/>
        </w:rPr>
        <w:t>ją</w:t>
      </w:r>
      <w:r>
        <w:rPr>
          <w:rFonts w:eastAsia="SimSun" w:cs="Times New Roman"/>
          <w:color w:val="333333"/>
          <w:sz w:val="24"/>
          <w:szCs w:val="24"/>
        </w:rPr>
        <w:t xml:space="preserve"> roczny krajowy plan </w:t>
      </w:r>
      <w:r w:rsidRPr="00FA3DEB">
        <w:rPr>
          <w:rFonts w:eastAsia="SimSun" w:cs="Times New Roman"/>
          <w:color w:val="333333"/>
          <w:sz w:val="24"/>
          <w:szCs w:val="24"/>
        </w:rPr>
        <w:t xml:space="preserve">monitorowania ryzyka związanego z bezpieczeństwem </w:t>
      </w:r>
      <w:r>
        <w:rPr>
          <w:rFonts w:eastAsia="SimSun" w:cs="Times New Roman"/>
          <w:color w:val="333333"/>
          <w:sz w:val="24"/>
          <w:szCs w:val="24"/>
        </w:rPr>
        <w:t xml:space="preserve">wwożonej i wywożonej </w:t>
      </w:r>
      <w:r w:rsidRPr="00FA3DEB">
        <w:rPr>
          <w:rFonts w:eastAsia="SimSun" w:cs="Times New Roman"/>
          <w:color w:val="333333"/>
          <w:sz w:val="24"/>
          <w:szCs w:val="24"/>
        </w:rPr>
        <w:t>żywności</w:t>
      </w:r>
      <w:r>
        <w:rPr>
          <w:rFonts w:eastAsia="SimSun" w:cs="Times New Roman"/>
          <w:color w:val="333333"/>
          <w:sz w:val="24"/>
          <w:szCs w:val="24"/>
        </w:rPr>
        <w:t xml:space="preserve">, </w:t>
      </w:r>
      <w:r w:rsidRPr="002C03A9">
        <w:rPr>
          <w:rFonts w:eastAsia="SimSun" w:cs="Times New Roman"/>
          <w:color w:val="333333"/>
          <w:sz w:val="24"/>
          <w:szCs w:val="24"/>
        </w:rPr>
        <w:t>system</w:t>
      </w:r>
      <w:r w:rsidR="002C03A9">
        <w:rPr>
          <w:rFonts w:eastAsia="SimSun" w:cs="Times New Roman"/>
          <w:color w:val="333333"/>
          <w:sz w:val="24"/>
          <w:szCs w:val="24"/>
        </w:rPr>
        <w:t>atycznie</w:t>
      </w:r>
      <w:r>
        <w:rPr>
          <w:rFonts w:eastAsia="SimSun" w:cs="Times New Roman"/>
          <w:color w:val="333333"/>
          <w:sz w:val="24"/>
          <w:szCs w:val="24"/>
        </w:rPr>
        <w:t xml:space="preserve"> i </w:t>
      </w:r>
      <w:r w:rsidR="00A25F2F">
        <w:rPr>
          <w:rFonts w:eastAsia="SimSun" w:cs="Times New Roman"/>
          <w:color w:val="333333"/>
          <w:sz w:val="24"/>
          <w:szCs w:val="24"/>
        </w:rPr>
        <w:t xml:space="preserve">stale gromadzi </w:t>
      </w:r>
      <w:r>
        <w:rPr>
          <w:rFonts w:eastAsia="SimSun" w:cs="Times New Roman"/>
          <w:color w:val="333333"/>
          <w:sz w:val="24"/>
          <w:szCs w:val="24"/>
        </w:rPr>
        <w:t>d</w:t>
      </w:r>
      <w:r w:rsidR="00A25F2F">
        <w:rPr>
          <w:rFonts w:eastAsia="SimSun" w:cs="Times New Roman"/>
          <w:color w:val="333333"/>
          <w:sz w:val="24"/>
          <w:szCs w:val="24"/>
        </w:rPr>
        <w:t>ane</w:t>
      </w:r>
      <w:r w:rsidRPr="00FA3DEB">
        <w:rPr>
          <w:rFonts w:eastAsia="SimSun" w:cs="Times New Roman"/>
          <w:color w:val="333333"/>
          <w:sz w:val="24"/>
          <w:szCs w:val="24"/>
        </w:rPr>
        <w:t xml:space="preserve"> </w:t>
      </w:r>
      <w:r w:rsidR="00A25F2F">
        <w:rPr>
          <w:rFonts w:eastAsia="SimSun" w:cs="Times New Roman"/>
          <w:color w:val="333333"/>
          <w:sz w:val="24"/>
          <w:szCs w:val="24"/>
        </w:rPr>
        <w:t>o chorobach przenoszonych</w:t>
      </w:r>
      <w:r w:rsidR="00A25F2F" w:rsidRPr="00FA3DEB">
        <w:rPr>
          <w:rFonts w:eastAsia="SimSun" w:cs="Times New Roman"/>
          <w:color w:val="333333"/>
          <w:sz w:val="24"/>
          <w:szCs w:val="24"/>
        </w:rPr>
        <w:t xml:space="preserve"> przez żywność</w:t>
      </w:r>
      <w:r w:rsidR="00A25F2F">
        <w:rPr>
          <w:rFonts w:eastAsia="SimSun" w:cs="Times New Roman"/>
          <w:color w:val="333333"/>
          <w:sz w:val="24"/>
          <w:szCs w:val="24"/>
        </w:rPr>
        <w:t xml:space="preserve"> oraz</w:t>
      </w:r>
      <w:r w:rsidR="00A25F2F" w:rsidRPr="00FA3DEB">
        <w:rPr>
          <w:rFonts w:eastAsia="SimSun" w:cs="Times New Roman"/>
          <w:color w:val="333333"/>
          <w:sz w:val="24"/>
          <w:szCs w:val="24"/>
        </w:rPr>
        <w:t xml:space="preserve"> </w:t>
      </w:r>
      <w:r w:rsidR="00A25F2F">
        <w:rPr>
          <w:rFonts w:eastAsia="SimSun" w:cs="Times New Roman"/>
          <w:color w:val="333333"/>
          <w:sz w:val="24"/>
          <w:szCs w:val="24"/>
        </w:rPr>
        <w:t xml:space="preserve">informacje </w:t>
      </w:r>
      <w:r w:rsidRPr="00FA3DEB">
        <w:rPr>
          <w:rFonts w:eastAsia="SimSun" w:cs="Times New Roman"/>
          <w:color w:val="333333"/>
          <w:sz w:val="24"/>
          <w:szCs w:val="24"/>
        </w:rPr>
        <w:t>z monitoringu o skażeniu żywności i czynnikach szkodliwych</w:t>
      </w:r>
      <w:r w:rsidR="00A25F2F">
        <w:rPr>
          <w:rFonts w:eastAsia="SimSun" w:cs="Times New Roman"/>
          <w:color w:val="333333"/>
          <w:sz w:val="24"/>
          <w:szCs w:val="24"/>
        </w:rPr>
        <w:t>.</w:t>
      </w:r>
      <w:r>
        <w:rPr>
          <w:rFonts w:eastAsia="SimSun" w:cs="Times New Roman"/>
          <w:color w:val="333333"/>
          <w:sz w:val="24"/>
          <w:szCs w:val="24"/>
        </w:rPr>
        <w:t xml:space="preserve"> </w:t>
      </w:r>
    </w:p>
    <w:p w:rsidR="005F6511" w:rsidRPr="005F6511" w:rsidRDefault="005F6511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61</w:t>
      </w:r>
      <w:r>
        <w:rPr>
          <w:rFonts w:eastAsia="SimSun" w:cs="Times New Roman"/>
          <w:color w:val="333333"/>
          <w:sz w:val="24"/>
          <w:szCs w:val="24"/>
        </w:rPr>
        <w:tab/>
        <w:t>Jeśli za granicą wydarzył się incydent z bezpieczeństwem żywności, który może mieć wpływ na sytuację w granicach Chin lub</w:t>
      </w:r>
      <w:r w:rsidR="00263AC2">
        <w:rPr>
          <w:rFonts w:eastAsia="SimSun" w:cs="Times New Roman"/>
          <w:color w:val="333333"/>
          <w:sz w:val="24"/>
          <w:szCs w:val="24"/>
        </w:rPr>
        <w:t xml:space="preserve"> </w:t>
      </w:r>
      <w:r w:rsidR="000A4043">
        <w:rPr>
          <w:rFonts w:eastAsia="SimSun" w:cs="Times New Roman"/>
          <w:color w:val="333333"/>
          <w:sz w:val="24"/>
          <w:szCs w:val="24"/>
        </w:rPr>
        <w:t>po dokonaniu</w:t>
      </w:r>
      <w:r>
        <w:rPr>
          <w:rFonts w:eastAsia="SimSun" w:cs="Times New Roman"/>
          <w:color w:val="333333"/>
          <w:sz w:val="24"/>
          <w:szCs w:val="24"/>
        </w:rPr>
        <w:t xml:space="preserve"> oceny</w:t>
      </w:r>
      <w:r w:rsidR="00263AC2">
        <w:rPr>
          <w:rFonts w:eastAsia="SimSun" w:cs="Times New Roman"/>
          <w:color w:val="333333"/>
          <w:sz w:val="24"/>
          <w:szCs w:val="24"/>
        </w:rPr>
        <w:t xml:space="preserve"> </w:t>
      </w:r>
      <w:r w:rsidR="000A4043">
        <w:rPr>
          <w:rFonts w:eastAsia="SimSun" w:cs="Times New Roman"/>
          <w:color w:val="333333"/>
          <w:sz w:val="24"/>
          <w:szCs w:val="24"/>
        </w:rPr>
        <w:t>są podstawy, by sądzić, że istnieje niekontrolowane zagrożenie, Generalna Administracja Celna, zgodnie z międzynarodową praktyką, może opublikować ostrzeżenie o ryzyku bezpośrednio w systemie służb celnych lub wydać ostrzeżenie o ryzyku dla konsumentów, albo zastosować środki ujęte w art. 34, art. 35 i art. 36 niniejszego rozporządzenia.</w:t>
      </w:r>
    </w:p>
    <w:p w:rsidR="008C1945" w:rsidRPr="008C1945" w:rsidRDefault="008C1945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62</w:t>
      </w:r>
      <w:r>
        <w:rPr>
          <w:rFonts w:eastAsia="SimSun" w:cs="Times New Roman"/>
          <w:color w:val="333333"/>
          <w:sz w:val="24"/>
          <w:szCs w:val="24"/>
        </w:rPr>
        <w:tab/>
      </w:r>
      <w:r w:rsidR="00553861">
        <w:rPr>
          <w:rFonts w:eastAsia="SimSun" w:cs="Times New Roman"/>
          <w:color w:val="333333"/>
          <w:sz w:val="24"/>
          <w:szCs w:val="24"/>
        </w:rPr>
        <w:t>Organy celne formułują</w:t>
      </w:r>
      <w:r w:rsidRPr="008C1945">
        <w:rPr>
          <w:rFonts w:eastAsia="SimSun" w:cs="Times New Roman"/>
          <w:color w:val="333333"/>
          <w:sz w:val="24"/>
          <w:szCs w:val="24"/>
        </w:rPr>
        <w:t xml:space="preserve"> i </w:t>
      </w:r>
      <w:r>
        <w:rPr>
          <w:rFonts w:eastAsia="SimSun" w:cs="Times New Roman"/>
          <w:color w:val="333333"/>
          <w:sz w:val="24"/>
          <w:szCs w:val="24"/>
        </w:rPr>
        <w:t>wdraża plan</w:t>
      </w:r>
      <w:r w:rsidRPr="008C1945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>zarządzania</w:t>
      </w:r>
      <w:r w:rsidRPr="008C1945">
        <w:rPr>
          <w:rFonts w:eastAsia="SimSun" w:cs="Times New Roman"/>
          <w:color w:val="333333"/>
          <w:sz w:val="24"/>
          <w:szCs w:val="24"/>
        </w:rPr>
        <w:t xml:space="preserve"> kryzysowego w </w:t>
      </w:r>
      <w:r>
        <w:rPr>
          <w:rFonts w:eastAsia="SimSun" w:cs="Times New Roman"/>
          <w:color w:val="333333"/>
          <w:sz w:val="24"/>
          <w:szCs w:val="24"/>
        </w:rPr>
        <w:t>nagłych wypadkach</w:t>
      </w:r>
      <w:r w:rsidRPr="008C1945">
        <w:rPr>
          <w:rFonts w:eastAsia="SimSun" w:cs="Times New Roman"/>
          <w:color w:val="333333"/>
          <w:sz w:val="24"/>
          <w:szCs w:val="24"/>
        </w:rPr>
        <w:t xml:space="preserve"> związanych z importem i eksportem żywności</w:t>
      </w:r>
      <w:r>
        <w:rPr>
          <w:rFonts w:eastAsia="SimSun" w:cs="Times New Roman"/>
          <w:color w:val="333333"/>
          <w:sz w:val="24"/>
          <w:szCs w:val="24"/>
        </w:rPr>
        <w:t>.</w:t>
      </w:r>
    </w:p>
    <w:p w:rsidR="00266B74" w:rsidRDefault="00266B74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63</w:t>
      </w:r>
      <w:r>
        <w:rPr>
          <w:rFonts w:eastAsia="SimSun" w:cs="Times New Roman"/>
          <w:color w:val="333333"/>
          <w:sz w:val="24"/>
          <w:szCs w:val="24"/>
        </w:rPr>
        <w:tab/>
      </w:r>
      <w:r w:rsidR="00553861">
        <w:rPr>
          <w:rFonts w:eastAsia="SimSun" w:cs="Times New Roman"/>
          <w:color w:val="333333"/>
          <w:sz w:val="24"/>
          <w:szCs w:val="24"/>
        </w:rPr>
        <w:t xml:space="preserve">Organy celne </w:t>
      </w:r>
      <w:r>
        <w:rPr>
          <w:rFonts w:eastAsia="SimSun" w:cs="Times New Roman"/>
          <w:color w:val="333333"/>
          <w:sz w:val="24"/>
          <w:szCs w:val="24"/>
        </w:rPr>
        <w:t>podczas wykonywania obowiązków, w ramach prawnej kontroli i nadzoru wwożonej i wywożonej żywności ma</w:t>
      </w:r>
      <w:r w:rsidR="00553861">
        <w:rPr>
          <w:rFonts w:eastAsia="SimSun" w:cs="Times New Roman"/>
          <w:color w:val="333333"/>
          <w:sz w:val="24"/>
          <w:szCs w:val="24"/>
        </w:rPr>
        <w:t>ją</w:t>
      </w:r>
      <w:r>
        <w:rPr>
          <w:rFonts w:eastAsia="SimSun" w:cs="Times New Roman"/>
          <w:color w:val="333333"/>
          <w:sz w:val="24"/>
          <w:szCs w:val="24"/>
        </w:rPr>
        <w:t xml:space="preserve"> prawo zastosować poniższe środki: </w:t>
      </w:r>
    </w:p>
    <w:p w:rsidR="008309A8" w:rsidRPr="008309A8" w:rsidRDefault="008309A8" w:rsidP="007559D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8309A8">
        <w:rPr>
          <w:rFonts w:eastAsia="SimSun" w:cs="Times New Roman"/>
          <w:color w:val="333333"/>
          <w:sz w:val="24"/>
          <w:szCs w:val="24"/>
        </w:rPr>
        <w:t>Wejść do pomieszczeń związanych z działalnością produkcyjną i biznesową w celu  przeprowadzenia inspekcji terenowej;</w:t>
      </w:r>
    </w:p>
    <w:p w:rsidR="008309A8" w:rsidRDefault="008309A8" w:rsidP="007559D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Przeprowadzić kontrolę </w:t>
      </w:r>
      <w:r w:rsidR="00273EA5">
        <w:rPr>
          <w:rFonts w:eastAsia="SimSun" w:cs="Times New Roman"/>
          <w:color w:val="333333"/>
          <w:sz w:val="24"/>
          <w:szCs w:val="24"/>
        </w:rPr>
        <w:t xml:space="preserve">próbek </w:t>
      </w:r>
      <w:r>
        <w:rPr>
          <w:rFonts w:eastAsia="SimSun" w:cs="Times New Roman"/>
          <w:color w:val="333333"/>
          <w:sz w:val="24"/>
          <w:szCs w:val="24"/>
        </w:rPr>
        <w:t xml:space="preserve">żywności </w:t>
      </w:r>
      <w:r w:rsidR="00273EA5">
        <w:rPr>
          <w:rFonts w:eastAsia="SimSun" w:cs="Times New Roman"/>
          <w:color w:val="333333"/>
          <w:sz w:val="24"/>
          <w:szCs w:val="24"/>
        </w:rPr>
        <w:t>produkowanej i wprowadzanej do obrotu;</w:t>
      </w:r>
    </w:p>
    <w:p w:rsidR="00273EA5" w:rsidRDefault="00273EA5" w:rsidP="007559D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lastRenderedPageBreak/>
        <w:t>Zapoznać się i skopiować</w:t>
      </w:r>
      <w:r w:rsidRPr="00273EA5">
        <w:rPr>
          <w:rFonts w:eastAsia="SimSun" w:cs="Times New Roman"/>
          <w:color w:val="333333"/>
          <w:sz w:val="24"/>
          <w:szCs w:val="24"/>
        </w:rPr>
        <w:t xml:space="preserve"> umowy, rachunki, księgi rachunkowe i inne</w:t>
      </w:r>
      <w:r>
        <w:rPr>
          <w:rFonts w:eastAsia="SimSun" w:cs="Times New Roman"/>
          <w:color w:val="333333"/>
          <w:sz w:val="24"/>
          <w:szCs w:val="24"/>
        </w:rPr>
        <w:t>,</w:t>
      </w:r>
      <w:r w:rsidRPr="00273EA5">
        <w:rPr>
          <w:rFonts w:eastAsia="SimSun" w:cs="Times New Roman"/>
          <w:color w:val="333333"/>
          <w:sz w:val="24"/>
          <w:szCs w:val="24"/>
        </w:rPr>
        <w:t xml:space="preserve"> istotne </w:t>
      </w:r>
      <w:r>
        <w:rPr>
          <w:rFonts w:eastAsia="SimSun" w:cs="Times New Roman"/>
          <w:color w:val="333333"/>
          <w:sz w:val="24"/>
          <w:szCs w:val="24"/>
        </w:rPr>
        <w:t xml:space="preserve">dla kontroli </w:t>
      </w:r>
      <w:r w:rsidRPr="00273EA5">
        <w:rPr>
          <w:rFonts w:eastAsia="SimSun" w:cs="Times New Roman"/>
          <w:color w:val="333333"/>
          <w:sz w:val="24"/>
          <w:szCs w:val="24"/>
        </w:rPr>
        <w:t>materiały</w:t>
      </w:r>
      <w:r>
        <w:rPr>
          <w:rFonts w:eastAsia="SimSun" w:cs="Times New Roman"/>
          <w:color w:val="333333"/>
          <w:sz w:val="24"/>
          <w:szCs w:val="24"/>
        </w:rPr>
        <w:t>;</w:t>
      </w:r>
    </w:p>
    <w:p w:rsidR="00956917" w:rsidRPr="00553861" w:rsidRDefault="00273EA5" w:rsidP="007559D6">
      <w:pPr>
        <w:pStyle w:val="Akapitzlist"/>
        <w:numPr>
          <w:ilvl w:val="0"/>
          <w:numId w:val="10"/>
        </w:numPr>
        <w:spacing w:line="276" w:lineRule="auto"/>
        <w:rPr>
          <w:rFonts w:eastAsia="SimSun" w:cs="Times New Roman"/>
          <w:color w:val="333333"/>
          <w:sz w:val="24"/>
          <w:szCs w:val="24"/>
        </w:rPr>
      </w:pPr>
      <w:proofErr w:type="spellStart"/>
      <w:r w:rsidRPr="000719CE">
        <w:rPr>
          <w:rFonts w:eastAsia="SimSun" w:cs="Times New Roman"/>
          <w:color w:val="333333"/>
          <w:sz w:val="24"/>
          <w:szCs w:val="24"/>
        </w:rPr>
        <w:t>Zapolmbować</w:t>
      </w:r>
      <w:proofErr w:type="spellEnd"/>
      <w:r w:rsidRPr="000719CE">
        <w:rPr>
          <w:rFonts w:eastAsia="SimSun" w:cs="Times New Roman"/>
          <w:color w:val="333333"/>
          <w:sz w:val="24"/>
          <w:szCs w:val="24"/>
        </w:rPr>
        <w:t xml:space="preserve"> i zatrzymać żywność, która nie spełnia krajowych standardów bezpieczeństwa żywności lub są dowody na to, że dana żywność</w:t>
      </w:r>
      <w:r w:rsidR="000719CE" w:rsidRPr="000719CE">
        <w:rPr>
          <w:rFonts w:eastAsia="SimSun" w:cs="Times New Roman"/>
          <w:color w:val="333333"/>
          <w:sz w:val="24"/>
          <w:szCs w:val="24"/>
        </w:rPr>
        <w:t xml:space="preserve"> stanowi za</w:t>
      </w:r>
      <w:r w:rsidR="000719CE">
        <w:rPr>
          <w:rFonts w:eastAsia="SimSun" w:cs="Times New Roman"/>
          <w:color w:val="333333"/>
          <w:sz w:val="24"/>
          <w:szCs w:val="24"/>
        </w:rPr>
        <w:t>grożenie bezpieczeństwa żywności oraz żywność, która został wyprodukowana z naruszeniem przepisów.</w:t>
      </w:r>
    </w:p>
    <w:p w:rsidR="0074610B" w:rsidRPr="0074610B" w:rsidRDefault="0074610B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64</w:t>
      </w:r>
      <w:r>
        <w:rPr>
          <w:rFonts w:eastAsia="SimSun" w:cs="Times New Roman"/>
          <w:color w:val="333333"/>
          <w:sz w:val="24"/>
          <w:szCs w:val="24"/>
        </w:rPr>
        <w:tab/>
      </w:r>
      <w:r w:rsidR="00553861">
        <w:rPr>
          <w:rFonts w:eastAsia="SimSun" w:cs="Times New Roman"/>
          <w:color w:val="333333"/>
          <w:sz w:val="24"/>
          <w:szCs w:val="24"/>
        </w:rPr>
        <w:t>Organy celne, zgodnie z prawem, prowadzą</w:t>
      </w:r>
      <w:r>
        <w:rPr>
          <w:rFonts w:eastAsia="SimSun" w:cs="Times New Roman"/>
          <w:color w:val="333333"/>
          <w:sz w:val="24"/>
          <w:szCs w:val="24"/>
        </w:rPr>
        <w:t xml:space="preserve"> kontrolę kredyt</w:t>
      </w:r>
      <w:r w:rsidR="007264E3">
        <w:rPr>
          <w:rFonts w:eastAsia="SimSun" w:cs="Times New Roman"/>
          <w:color w:val="333333"/>
          <w:sz w:val="24"/>
          <w:szCs w:val="24"/>
        </w:rPr>
        <w:t>ową przedsiębiorstw importowych</w:t>
      </w:r>
      <w:r w:rsidR="00553861">
        <w:rPr>
          <w:rFonts w:eastAsia="SimSun" w:cs="Times New Roman"/>
          <w:color w:val="333333"/>
          <w:sz w:val="24"/>
          <w:szCs w:val="24"/>
        </w:rPr>
        <w:t xml:space="preserve"> i eksportowych</w:t>
      </w:r>
      <w:r>
        <w:rPr>
          <w:rFonts w:eastAsia="SimSun" w:cs="Times New Roman"/>
          <w:color w:val="333333"/>
          <w:sz w:val="24"/>
          <w:szCs w:val="24"/>
        </w:rPr>
        <w:t>.</w:t>
      </w:r>
    </w:p>
    <w:p w:rsidR="00157463" w:rsidRPr="00157463" w:rsidRDefault="00553861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65</w:t>
      </w:r>
      <w:r>
        <w:rPr>
          <w:rFonts w:eastAsia="SimSun" w:cs="Times New Roman"/>
          <w:color w:val="333333"/>
          <w:sz w:val="24"/>
          <w:szCs w:val="24"/>
        </w:rPr>
        <w:tab/>
        <w:t>Organy celne, zgodnie z prawem, prowadzą</w:t>
      </w:r>
      <w:r w:rsidR="00157463">
        <w:rPr>
          <w:rFonts w:eastAsia="SimSun" w:cs="Times New Roman"/>
          <w:color w:val="333333"/>
          <w:sz w:val="24"/>
          <w:szCs w:val="24"/>
        </w:rPr>
        <w:t xml:space="preserve"> kontrolę</w:t>
      </w:r>
      <w:r w:rsidR="000257EE" w:rsidRPr="000257EE">
        <w:rPr>
          <w:rFonts w:eastAsia="SimSun" w:cs="Times New Roman"/>
          <w:color w:val="333333"/>
          <w:sz w:val="24"/>
          <w:szCs w:val="24"/>
        </w:rPr>
        <w:t xml:space="preserve"> </w:t>
      </w:r>
      <w:r w:rsidR="000257EE">
        <w:rPr>
          <w:rFonts w:eastAsia="SimSun" w:cs="Times New Roman"/>
          <w:color w:val="333333"/>
          <w:sz w:val="24"/>
          <w:szCs w:val="24"/>
        </w:rPr>
        <w:t>w stosunku do producentów i podmiotów zajmujących</w:t>
      </w:r>
      <w:r w:rsidR="000257EE" w:rsidRPr="00AB7DE7">
        <w:rPr>
          <w:rFonts w:eastAsia="SimSun" w:cs="Times New Roman"/>
          <w:color w:val="333333"/>
          <w:sz w:val="24"/>
          <w:szCs w:val="24"/>
        </w:rPr>
        <w:t xml:space="preserve"> się importem i eksportem żywności</w:t>
      </w:r>
      <w:r w:rsidR="000257EE">
        <w:rPr>
          <w:rFonts w:eastAsia="SimSun" w:cs="Times New Roman"/>
          <w:color w:val="333333"/>
          <w:sz w:val="24"/>
          <w:szCs w:val="24"/>
        </w:rPr>
        <w:t xml:space="preserve"> oraz </w:t>
      </w:r>
      <w:r w:rsidR="000257EE" w:rsidRPr="000257EE">
        <w:rPr>
          <w:rFonts w:eastAsia="SimSun" w:cs="Times New Roman"/>
          <w:color w:val="333333"/>
          <w:sz w:val="24"/>
          <w:szCs w:val="24"/>
        </w:rPr>
        <w:t xml:space="preserve">inspekcję i </w:t>
      </w:r>
      <w:r w:rsidR="000257EE">
        <w:rPr>
          <w:rFonts w:eastAsia="SimSun" w:cs="Times New Roman"/>
          <w:color w:val="333333"/>
          <w:sz w:val="24"/>
          <w:szCs w:val="24"/>
        </w:rPr>
        <w:t>rewizję</w:t>
      </w:r>
      <w:r w:rsidR="000257EE" w:rsidRPr="000257EE">
        <w:rPr>
          <w:rFonts w:eastAsia="SimSun" w:cs="Times New Roman"/>
          <w:color w:val="333333"/>
          <w:sz w:val="24"/>
          <w:szCs w:val="24"/>
        </w:rPr>
        <w:t xml:space="preserve"> </w:t>
      </w:r>
      <w:r w:rsidR="000257EE">
        <w:rPr>
          <w:rFonts w:eastAsia="SimSun" w:cs="Times New Roman"/>
          <w:color w:val="333333"/>
          <w:sz w:val="24"/>
          <w:szCs w:val="24"/>
        </w:rPr>
        <w:t>rejestrów z miejsca upraw lub hodowli surowca.</w:t>
      </w:r>
    </w:p>
    <w:p w:rsidR="004D2121" w:rsidRPr="004D2121" w:rsidRDefault="004D2121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66</w:t>
      </w:r>
      <w:r>
        <w:rPr>
          <w:rFonts w:eastAsia="SimSun" w:cs="Times New Roman"/>
          <w:color w:val="333333"/>
          <w:sz w:val="24"/>
          <w:szCs w:val="24"/>
        </w:rPr>
        <w:tab/>
        <w:t xml:space="preserve">Żywność przekraczająca granicę powinna spełniać wymogi Generalnej Administracji Celnej </w:t>
      </w:r>
      <w:r w:rsidR="00553861">
        <w:rPr>
          <w:rFonts w:eastAsia="SimSun" w:cs="Times New Roman"/>
          <w:color w:val="333333"/>
          <w:sz w:val="24"/>
          <w:szCs w:val="24"/>
        </w:rPr>
        <w:t>dotyczące przewozu</w:t>
      </w:r>
      <w:r w:rsidR="00C9691A">
        <w:rPr>
          <w:rFonts w:eastAsia="SimSun" w:cs="Times New Roman"/>
          <w:color w:val="333333"/>
          <w:sz w:val="24"/>
          <w:szCs w:val="24"/>
        </w:rPr>
        <w:t xml:space="preserve"> towarów. Jeśli podczas przekraczania granicy żywność nie zostanie zatwierdzona przez organy celne, konieczne jest otworzenie opakowania lub wyładunek ze środka transportu, a także opuszczenie granicy w określonym terminie.</w:t>
      </w:r>
    </w:p>
    <w:p w:rsidR="00E149A2" w:rsidRPr="00E149A2" w:rsidRDefault="00E149A2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67</w:t>
      </w:r>
      <w:r>
        <w:rPr>
          <w:rFonts w:eastAsia="SimSun" w:cs="Times New Roman"/>
          <w:color w:val="333333"/>
          <w:sz w:val="24"/>
          <w:szCs w:val="24"/>
        </w:rPr>
        <w:tab/>
        <w:t>W przypadku zastrzeżeń do wyników kontroli celnej, producenci i podmioty zajmujące</w:t>
      </w:r>
      <w:r w:rsidRPr="00AB7DE7">
        <w:rPr>
          <w:rFonts w:eastAsia="SimSun" w:cs="Times New Roman"/>
          <w:color w:val="333333"/>
          <w:sz w:val="24"/>
          <w:szCs w:val="24"/>
        </w:rPr>
        <w:t xml:space="preserve"> się importem i eksportem żywności</w:t>
      </w:r>
      <w:r>
        <w:rPr>
          <w:rFonts w:eastAsia="SimSun" w:cs="Times New Roman"/>
          <w:color w:val="333333"/>
          <w:sz w:val="24"/>
          <w:szCs w:val="24"/>
        </w:rPr>
        <w:t xml:space="preserve"> mogą wnioskować o ponowną kontrolę, zgodnie </w:t>
      </w:r>
      <w:r w:rsidRPr="00E149A2">
        <w:rPr>
          <w:rFonts w:eastAsia="SimSun" w:cs="Times New Roman"/>
          <w:color w:val="333333"/>
          <w:sz w:val="24"/>
          <w:szCs w:val="24"/>
        </w:rPr>
        <w:t xml:space="preserve">z odpowiednimi przepisami dotyczącymi ponownej kontroli towarów </w:t>
      </w:r>
      <w:r w:rsidR="00553861">
        <w:rPr>
          <w:rFonts w:eastAsia="SimSun" w:cs="Times New Roman"/>
          <w:color w:val="333333"/>
          <w:sz w:val="24"/>
          <w:szCs w:val="24"/>
        </w:rPr>
        <w:t>importowych i eksportow</w:t>
      </w:r>
      <w:r w:rsidR="00244205">
        <w:rPr>
          <w:rFonts w:eastAsia="SimSun" w:cs="Times New Roman"/>
          <w:color w:val="333333"/>
          <w:sz w:val="24"/>
          <w:szCs w:val="24"/>
        </w:rPr>
        <w:t>ych.</w:t>
      </w:r>
      <w:r>
        <w:rPr>
          <w:rFonts w:eastAsia="SimSun" w:cs="Times New Roman"/>
          <w:color w:val="333333"/>
          <w:sz w:val="24"/>
          <w:szCs w:val="24"/>
        </w:rPr>
        <w:t xml:space="preserve"> </w:t>
      </w:r>
    </w:p>
    <w:p w:rsidR="00CF51C1" w:rsidRDefault="00E149A2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W przypadkach wskazanych poniżej, organy celne nie dopuszczają do ponownej kontroli:</w:t>
      </w:r>
    </w:p>
    <w:p w:rsidR="0008603E" w:rsidRDefault="0008603E" w:rsidP="007559D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Wyniki kontroli wykazały przekroczenie norm wskaźników mikrobiologicznych;</w:t>
      </w:r>
    </w:p>
    <w:p w:rsidR="0008603E" w:rsidRDefault="0008603E" w:rsidP="007559D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Próbki pobrane podczas ponownej kontroli przekroczyły termin przydatności;</w:t>
      </w:r>
    </w:p>
    <w:p w:rsidR="007559D6" w:rsidRPr="001677BF" w:rsidRDefault="0008603E" w:rsidP="001677BF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Inne przyczyny, dla których nie możliwe jest przeprowadzenie ponownej oceny próbek. </w:t>
      </w:r>
    </w:p>
    <w:p w:rsidR="001677BF" w:rsidRDefault="001677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SimSun" w:cs="Times New Roman"/>
          <w:b/>
          <w:color w:val="333333"/>
          <w:sz w:val="24"/>
          <w:szCs w:val="24"/>
        </w:rPr>
      </w:pPr>
      <w:r>
        <w:rPr>
          <w:rFonts w:eastAsia="SimSun" w:cs="Times New Roman"/>
          <w:b/>
          <w:color w:val="333333"/>
          <w:sz w:val="24"/>
          <w:szCs w:val="24"/>
        </w:rPr>
        <w:br w:type="page"/>
      </w:r>
    </w:p>
    <w:p w:rsidR="00956917" w:rsidRPr="00553861" w:rsidRDefault="008A2914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b/>
          <w:color w:val="333333"/>
          <w:sz w:val="24"/>
          <w:szCs w:val="24"/>
        </w:rPr>
      </w:pPr>
      <w:r w:rsidRPr="00553861">
        <w:rPr>
          <w:rFonts w:eastAsia="SimSun" w:cs="Times New Roman"/>
          <w:b/>
          <w:color w:val="333333"/>
          <w:sz w:val="24"/>
          <w:szCs w:val="24"/>
        </w:rPr>
        <w:lastRenderedPageBreak/>
        <w:t>Rozdział V</w:t>
      </w:r>
      <w:r w:rsidR="00553861">
        <w:rPr>
          <w:rFonts w:eastAsia="SimSun" w:cs="Times New Roman"/>
          <w:b/>
          <w:color w:val="333333"/>
          <w:sz w:val="24"/>
          <w:szCs w:val="24"/>
        </w:rPr>
        <w:tab/>
      </w:r>
      <w:r w:rsidRPr="00553861">
        <w:rPr>
          <w:rFonts w:eastAsia="SimSun" w:cs="Times New Roman"/>
          <w:b/>
          <w:color w:val="333333"/>
          <w:sz w:val="24"/>
          <w:szCs w:val="24"/>
        </w:rPr>
        <w:t xml:space="preserve"> Odpowiedzialność prawna</w:t>
      </w:r>
    </w:p>
    <w:p w:rsidR="0089479F" w:rsidRDefault="00AB6828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68</w:t>
      </w:r>
      <w:r>
        <w:rPr>
          <w:rFonts w:eastAsia="SimSun" w:cs="Times New Roman"/>
          <w:color w:val="333333"/>
          <w:sz w:val="24"/>
          <w:szCs w:val="24"/>
        </w:rPr>
        <w:tab/>
      </w:r>
      <w:r w:rsidR="00F37F39">
        <w:rPr>
          <w:rFonts w:eastAsia="SimSun" w:cs="Times New Roman"/>
          <w:color w:val="333333"/>
          <w:sz w:val="24"/>
          <w:szCs w:val="24"/>
        </w:rPr>
        <w:t>Jeśli w dokumentacji importera żywności wprowadzono zmiany, niezgodnie z przepisami celnymi, dotyczącymi uaktualnienia danych,</w:t>
      </w:r>
      <w:r w:rsidR="00F37F39" w:rsidRPr="00F37F39">
        <w:rPr>
          <w:rFonts w:eastAsia="SimSun" w:cs="Times New Roman"/>
          <w:color w:val="333333"/>
          <w:sz w:val="24"/>
          <w:szCs w:val="24"/>
        </w:rPr>
        <w:t xml:space="preserve"> </w:t>
      </w:r>
      <w:r w:rsidR="00F37F39" w:rsidRPr="00626203">
        <w:rPr>
          <w:rFonts w:eastAsia="SimSun" w:cs="Times New Roman"/>
          <w:color w:val="333333"/>
          <w:sz w:val="24"/>
          <w:szCs w:val="24"/>
        </w:rPr>
        <w:t>a okoliczności są poważne</w:t>
      </w:r>
      <w:r w:rsidR="00F37F39">
        <w:rPr>
          <w:rFonts w:eastAsia="SimSun" w:cs="Times New Roman"/>
          <w:color w:val="333333"/>
          <w:sz w:val="24"/>
          <w:szCs w:val="24"/>
        </w:rPr>
        <w:t>, organy celne wydają ostrzeżenie.</w:t>
      </w:r>
    </w:p>
    <w:p w:rsidR="00956917" w:rsidRPr="00273097" w:rsidRDefault="0089479F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Jeśli importer podał w dokumentacji fałszywe dane, organy celne nakładają karę w wysokości </w:t>
      </w:r>
      <w:r w:rsidR="00273097">
        <w:rPr>
          <w:rFonts w:eastAsia="SimSun" w:cs="Times New Roman"/>
          <w:color w:val="333333"/>
          <w:sz w:val="24"/>
          <w:szCs w:val="24"/>
        </w:rPr>
        <w:t xml:space="preserve">do </w:t>
      </w:r>
      <w:r>
        <w:rPr>
          <w:rFonts w:eastAsia="SimSun" w:cs="Times New Roman"/>
          <w:color w:val="333333"/>
          <w:sz w:val="24"/>
          <w:szCs w:val="24"/>
        </w:rPr>
        <w:t xml:space="preserve">10 000 </w:t>
      </w:r>
      <w:proofErr w:type="spellStart"/>
      <w:r>
        <w:rPr>
          <w:rFonts w:eastAsia="SimSun" w:cs="Times New Roman"/>
          <w:color w:val="333333"/>
          <w:sz w:val="24"/>
          <w:szCs w:val="24"/>
        </w:rPr>
        <w:t>yuanów</w:t>
      </w:r>
      <w:proofErr w:type="spellEnd"/>
      <w:r>
        <w:rPr>
          <w:rFonts w:eastAsia="SimSun" w:cs="Times New Roman"/>
          <w:color w:val="333333"/>
          <w:sz w:val="24"/>
          <w:szCs w:val="24"/>
        </w:rPr>
        <w:t>.</w:t>
      </w:r>
      <w:r w:rsidR="00F37F39">
        <w:rPr>
          <w:rFonts w:eastAsia="SimSun" w:cs="Times New Roman"/>
          <w:color w:val="333333"/>
          <w:sz w:val="24"/>
          <w:szCs w:val="24"/>
        </w:rPr>
        <w:t xml:space="preserve"> </w:t>
      </w:r>
    </w:p>
    <w:p w:rsidR="00813D32" w:rsidRPr="00813D32" w:rsidRDefault="00400274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69</w:t>
      </w:r>
      <w:r>
        <w:rPr>
          <w:rFonts w:eastAsia="SimSun" w:cs="Times New Roman"/>
          <w:color w:val="333333"/>
          <w:sz w:val="24"/>
          <w:szCs w:val="24"/>
        </w:rPr>
        <w:tab/>
        <w:t>Jeśli krajowi p</w:t>
      </w:r>
      <w:r w:rsidRPr="00AB7DE7">
        <w:rPr>
          <w:rFonts w:eastAsia="SimSun" w:cs="Times New Roman"/>
          <w:color w:val="333333"/>
          <w:sz w:val="24"/>
          <w:szCs w:val="24"/>
        </w:rPr>
        <w:t>roducenci i podmioty zajmujące się importem</w:t>
      </w:r>
      <w:r>
        <w:rPr>
          <w:rFonts w:eastAsia="SimSun" w:cs="Times New Roman"/>
          <w:color w:val="333333"/>
          <w:sz w:val="24"/>
          <w:szCs w:val="24"/>
        </w:rPr>
        <w:t xml:space="preserve"> nie współpracują z organami celnymi w zakresie kontroli bezpieczeństwa wwożonej i wywożonej żywności, odmawiają udzielenia odpowiedzi na pytania i dostarczenia dokumentów lub treść odpowiedzi i dostarczonych dokumentów nie jest zgodna ze stanem faktycznym, organy celne wydają ostrzeżenie lub nakładają karę w wysokości do 10 000 </w:t>
      </w:r>
      <w:proofErr w:type="spellStart"/>
      <w:r>
        <w:rPr>
          <w:rFonts w:eastAsia="SimSun" w:cs="Times New Roman"/>
          <w:color w:val="333333"/>
          <w:sz w:val="24"/>
          <w:szCs w:val="24"/>
        </w:rPr>
        <w:t>yuanów</w:t>
      </w:r>
      <w:proofErr w:type="spellEnd"/>
      <w:r>
        <w:rPr>
          <w:rFonts w:eastAsia="SimSun" w:cs="Times New Roman"/>
          <w:color w:val="333333"/>
          <w:sz w:val="24"/>
          <w:szCs w:val="24"/>
        </w:rPr>
        <w:t xml:space="preserve">. </w:t>
      </w:r>
    </w:p>
    <w:p w:rsidR="009A1223" w:rsidRPr="009A1223" w:rsidRDefault="009A1223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70</w:t>
      </w:r>
      <w:r>
        <w:rPr>
          <w:rFonts w:eastAsia="SimSun" w:cs="Times New Roman"/>
          <w:color w:val="333333"/>
          <w:sz w:val="24"/>
          <w:szCs w:val="24"/>
        </w:rPr>
        <w:tab/>
        <w:t>Jeśli podczas kontroli opakowanej żywności</w:t>
      </w:r>
      <w:r w:rsidR="006F1CAD">
        <w:rPr>
          <w:rFonts w:eastAsia="SimSun" w:cs="Times New Roman"/>
          <w:color w:val="333333"/>
          <w:sz w:val="24"/>
          <w:szCs w:val="24"/>
        </w:rPr>
        <w:t xml:space="preserve"> or</w:t>
      </w:r>
      <w:r w:rsidR="00273097">
        <w:rPr>
          <w:rFonts w:eastAsia="SimSun" w:cs="Times New Roman"/>
          <w:color w:val="333333"/>
          <w:sz w:val="24"/>
          <w:szCs w:val="24"/>
        </w:rPr>
        <w:t>g</w:t>
      </w:r>
      <w:r w:rsidR="006F1CAD">
        <w:rPr>
          <w:rFonts w:eastAsia="SimSun" w:cs="Times New Roman"/>
          <w:color w:val="333333"/>
          <w:sz w:val="24"/>
          <w:szCs w:val="24"/>
        </w:rPr>
        <w:t>any celne za</w:t>
      </w:r>
      <w:r w:rsidR="00273097">
        <w:rPr>
          <w:rFonts w:eastAsia="SimSun" w:cs="Times New Roman"/>
          <w:color w:val="333333"/>
          <w:sz w:val="24"/>
          <w:szCs w:val="24"/>
        </w:rPr>
        <w:t>uważą, że na opakowaniu</w:t>
      </w:r>
      <w:r w:rsidR="006F1CAD">
        <w:rPr>
          <w:rFonts w:eastAsia="SimSun" w:cs="Times New Roman"/>
          <w:color w:val="333333"/>
          <w:sz w:val="24"/>
          <w:szCs w:val="24"/>
        </w:rPr>
        <w:t xml:space="preserve"> żywności nie naklejono etykiety chińskojęzycznej lub chińskojęzyczna etykieta nie spełnia przepisów prawa i standardów bezpieczeństwa żywności, jeśli importer żywności nie zastosuje się do wymogu utylizacji żywności i odeśle towar lub podda go obróbce technicznej, organy celne nakładają karę w wysokości do 10 000 </w:t>
      </w:r>
      <w:proofErr w:type="spellStart"/>
      <w:r w:rsidR="006F1CAD">
        <w:rPr>
          <w:rFonts w:eastAsia="SimSun" w:cs="Times New Roman"/>
          <w:color w:val="333333"/>
          <w:sz w:val="24"/>
          <w:szCs w:val="24"/>
        </w:rPr>
        <w:t>yuanów</w:t>
      </w:r>
      <w:proofErr w:type="spellEnd"/>
      <w:r w:rsidR="006F1CAD">
        <w:rPr>
          <w:rFonts w:eastAsia="SimSun" w:cs="Times New Roman"/>
          <w:color w:val="333333"/>
          <w:sz w:val="24"/>
          <w:szCs w:val="24"/>
        </w:rPr>
        <w:t>.</w:t>
      </w:r>
    </w:p>
    <w:p w:rsidR="006F1CAD" w:rsidRPr="006F1CAD" w:rsidRDefault="00043B97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71</w:t>
      </w:r>
      <w:r>
        <w:rPr>
          <w:rFonts w:eastAsia="SimSun" w:cs="Times New Roman"/>
          <w:color w:val="333333"/>
          <w:sz w:val="24"/>
          <w:szCs w:val="24"/>
        </w:rPr>
        <w:tab/>
      </w:r>
      <w:r w:rsidR="005E5566">
        <w:rPr>
          <w:rFonts w:eastAsia="SimSun" w:cs="Times New Roman"/>
          <w:color w:val="333333"/>
          <w:sz w:val="24"/>
          <w:szCs w:val="24"/>
        </w:rPr>
        <w:t>W przypadku przeniesienia</w:t>
      </w:r>
      <w:r>
        <w:rPr>
          <w:rFonts w:eastAsia="SimSun" w:cs="Times New Roman"/>
          <w:color w:val="333333"/>
          <w:sz w:val="24"/>
          <w:szCs w:val="24"/>
        </w:rPr>
        <w:t xml:space="preserve"> importowanej żywności z wyznaczonego lub zatwierdzonego przez organy celne miejsca, bez zgody organów celnych</w:t>
      </w:r>
      <w:r w:rsidR="005E5566">
        <w:rPr>
          <w:rFonts w:eastAsia="SimSun" w:cs="Times New Roman"/>
          <w:color w:val="333333"/>
          <w:sz w:val="24"/>
          <w:szCs w:val="24"/>
        </w:rPr>
        <w:t xml:space="preserve">, organy celne wzywają do poprawy i nakładają karę w wysokości do 10 000 </w:t>
      </w:r>
      <w:proofErr w:type="spellStart"/>
      <w:r w:rsidR="005E5566">
        <w:rPr>
          <w:rFonts w:eastAsia="SimSun" w:cs="Times New Roman"/>
          <w:color w:val="333333"/>
          <w:sz w:val="24"/>
          <w:szCs w:val="24"/>
        </w:rPr>
        <w:t>yuanów</w:t>
      </w:r>
      <w:proofErr w:type="spellEnd"/>
      <w:r w:rsidR="005E5566">
        <w:rPr>
          <w:rFonts w:eastAsia="SimSun" w:cs="Times New Roman"/>
          <w:color w:val="333333"/>
          <w:sz w:val="24"/>
          <w:szCs w:val="24"/>
        </w:rPr>
        <w:t xml:space="preserve">. </w:t>
      </w:r>
    </w:p>
    <w:p w:rsidR="00597F2C" w:rsidRDefault="00597F2C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72</w:t>
      </w:r>
      <w:r>
        <w:rPr>
          <w:rFonts w:eastAsia="SimSun" w:cs="Times New Roman"/>
          <w:color w:val="333333"/>
          <w:sz w:val="24"/>
          <w:szCs w:val="24"/>
        </w:rPr>
        <w:tab/>
        <w:t xml:space="preserve">Przytoczone poniżej działania niezgodne z prawem podlegają pod art. 129 ust. 1  pkt. 3 </w:t>
      </w:r>
      <w:r w:rsidRPr="00597F2C">
        <w:rPr>
          <w:rFonts w:eastAsia="SimSun" w:cs="Times New Roman"/>
          <w:i/>
          <w:color w:val="333333"/>
          <w:sz w:val="24"/>
          <w:szCs w:val="24"/>
        </w:rPr>
        <w:t>Ustawy o bezpieczeństwie żywności</w:t>
      </w:r>
      <w:r>
        <w:rPr>
          <w:rFonts w:eastAsia="SimSun" w:cs="Times New Roman"/>
          <w:color w:val="333333"/>
          <w:sz w:val="24"/>
          <w:szCs w:val="24"/>
        </w:rPr>
        <w:t xml:space="preserve"> </w:t>
      </w:r>
      <w:r w:rsidR="00BE4664">
        <w:rPr>
          <w:rFonts w:eastAsia="SimSun" w:cs="Times New Roman"/>
          <w:color w:val="333333"/>
          <w:sz w:val="24"/>
          <w:szCs w:val="24"/>
        </w:rPr>
        <w:t xml:space="preserve">- </w:t>
      </w:r>
      <w:r>
        <w:rPr>
          <w:rFonts w:eastAsia="SimSun" w:cs="Times New Roman"/>
          <w:color w:val="333333"/>
          <w:sz w:val="24"/>
          <w:szCs w:val="24"/>
        </w:rPr>
        <w:t>„e</w:t>
      </w:r>
      <w:r w:rsidRPr="00597F2C">
        <w:rPr>
          <w:rFonts w:eastAsia="SimSun" w:cs="Times New Roman"/>
          <w:color w:val="333333"/>
          <w:sz w:val="24"/>
          <w:szCs w:val="24"/>
        </w:rPr>
        <w:t xml:space="preserve">ksport żywności bez przestrzegania przepisów </w:t>
      </w:r>
      <w:r>
        <w:rPr>
          <w:rFonts w:eastAsia="SimSun" w:cs="Times New Roman"/>
          <w:color w:val="333333"/>
          <w:sz w:val="24"/>
          <w:szCs w:val="24"/>
        </w:rPr>
        <w:t>ustawy”</w:t>
      </w:r>
      <w:r w:rsidR="00BE4664">
        <w:rPr>
          <w:rFonts w:eastAsia="SimSun" w:cs="Times New Roman"/>
          <w:color w:val="333333"/>
          <w:sz w:val="24"/>
          <w:szCs w:val="24"/>
        </w:rPr>
        <w:t xml:space="preserve"> i są karane zgodnie z art. 124 </w:t>
      </w:r>
      <w:r w:rsidR="00BE4664" w:rsidRPr="00597F2C">
        <w:rPr>
          <w:rFonts w:eastAsia="SimSun" w:cs="Times New Roman"/>
          <w:i/>
          <w:color w:val="333333"/>
          <w:sz w:val="24"/>
          <w:szCs w:val="24"/>
        </w:rPr>
        <w:t>Ustawy o bezpieczeństwie żywności</w:t>
      </w:r>
      <w:r w:rsidR="00BE4664" w:rsidRPr="00BE4664">
        <w:rPr>
          <w:rFonts w:eastAsia="SimSun" w:cs="Times New Roman"/>
          <w:color w:val="333333"/>
          <w:sz w:val="24"/>
          <w:szCs w:val="24"/>
        </w:rPr>
        <w:t>:</w:t>
      </w:r>
    </w:p>
    <w:p w:rsidR="003D130D" w:rsidRPr="003D130D" w:rsidRDefault="003D130D" w:rsidP="007559D6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3D130D">
        <w:rPr>
          <w:rFonts w:eastAsia="SimSun" w:cs="Times New Roman"/>
          <w:color w:val="333333"/>
          <w:sz w:val="24"/>
          <w:szCs w:val="24"/>
        </w:rPr>
        <w:t>Nieuprawniona zamiana eksportowanej żywności, w stosunku do której organy celne przeprowadziły kontrolę i wystawiły świadectwo;</w:t>
      </w:r>
    </w:p>
    <w:p w:rsidR="003D130D" w:rsidRDefault="003D130D" w:rsidP="007559D6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Fałszowanie eksportu, podawanie </w:t>
      </w:r>
      <w:r w:rsidR="00EA248C">
        <w:rPr>
          <w:rFonts w:eastAsia="SimSun" w:cs="Times New Roman"/>
          <w:color w:val="333333"/>
          <w:sz w:val="24"/>
          <w:szCs w:val="24"/>
        </w:rPr>
        <w:t>fałszu za prawdę</w:t>
      </w:r>
      <w:r w:rsidR="00A75312">
        <w:rPr>
          <w:rFonts w:eastAsia="SimSun" w:cs="Times New Roman"/>
          <w:color w:val="333333"/>
          <w:sz w:val="24"/>
          <w:szCs w:val="24"/>
        </w:rPr>
        <w:t>, przedstawianie żywności wybrakowanej jako pełnowartościową lub niespełniającej standardów eksportowych jako zgodną z normami;</w:t>
      </w:r>
    </w:p>
    <w:p w:rsidR="00A75312" w:rsidRDefault="00A75312" w:rsidP="007559D6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lastRenderedPageBreak/>
        <w:t xml:space="preserve">Eksport żywności wyprodukowanej przez </w:t>
      </w:r>
      <w:r w:rsidR="000A2408">
        <w:rPr>
          <w:rFonts w:eastAsia="SimSun" w:cs="Times New Roman"/>
          <w:color w:val="333333"/>
          <w:sz w:val="24"/>
          <w:szCs w:val="24"/>
        </w:rPr>
        <w:t xml:space="preserve">inne </w:t>
      </w:r>
      <w:r w:rsidR="00D6264F">
        <w:rPr>
          <w:rFonts w:eastAsia="SimSun" w:cs="Times New Roman"/>
          <w:color w:val="333333"/>
          <w:sz w:val="24"/>
          <w:szCs w:val="24"/>
        </w:rPr>
        <w:t>eksportowe przedsiębiorstwo</w:t>
      </w:r>
      <w:r>
        <w:rPr>
          <w:rFonts w:eastAsia="SimSun" w:cs="Times New Roman"/>
          <w:color w:val="333333"/>
          <w:sz w:val="24"/>
          <w:szCs w:val="24"/>
        </w:rPr>
        <w:t xml:space="preserve"> </w:t>
      </w:r>
      <w:r w:rsidR="00D6264F">
        <w:rPr>
          <w:rFonts w:eastAsia="SimSun" w:cs="Times New Roman"/>
          <w:color w:val="333333"/>
          <w:sz w:val="24"/>
          <w:szCs w:val="24"/>
        </w:rPr>
        <w:t>produkujące</w:t>
      </w:r>
      <w:r>
        <w:rPr>
          <w:rFonts w:eastAsia="SimSun" w:cs="Times New Roman"/>
          <w:color w:val="333333"/>
          <w:sz w:val="24"/>
          <w:szCs w:val="24"/>
        </w:rPr>
        <w:t xml:space="preserve"> żywność</w:t>
      </w:r>
      <w:r w:rsidR="006C7753">
        <w:rPr>
          <w:rFonts w:eastAsia="SimSun" w:cs="Times New Roman"/>
          <w:color w:val="333333"/>
          <w:sz w:val="24"/>
          <w:szCs w:val="24"/>
        </w:rPr>
        <w:t xml:space="preserve"> niż to, którego dotyczy dokum</w:t>
      </w:r>
      <w:r w:rsidR="000A2408">
        <w:rPr>
          <w:rFonts w:eastAsia="SimSun" w:cs="Times New Roman"/>
          <w:color w:val="333333"/>
          <w:sz w:val="24"/>
          <w:szCs w:val="24"/>
        </w:rPr>
        <w:t>e</w:t>
      </w:r>
      <w:r w:rsidR="006C7753">
        <w:rPr>
          <w:rFonts w:eastAsia="SimSun" w:cs="Times New Roman"/>
          <w:color w:val="333333"/>
          <w:sz w:val="24"/>
          <w:szCs w:val="24"/>
        </w:rPr>
        <w:t>n</w:t>
      </w:r>
      <w:r w:rsidR="000A2408">
        <w:rPr>
          <w:rFonts w:eastAsia="SimSun" w:cs="Times New Roman"/>
          <w:color w:val="333333"/>
          <w:sz w:val="24"/>
          <w:szCs w:val="24"/>
        </w:rPr>
        <w:t>tacja</w:t>
      </w:r>
      <w:r w:rsidR="00D6264F">
        <w:rPr>
          <w:rFonts w:eastAsia="SimSun" w:cs="Times New Roman"/>
          <w:color w:val="333333"/>
          <w:sz w:val="24"/>
          <w:szCs w:val="24"/>
        </w:rPr>
        <w:t>;</w:t>
      </w:r>
    </w:p>
    <w:p w:rsidR="00273097" w:rsidRDefault="00A34311" w:rsidP="007559D6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Eksport</w:t>
      </w:r>
      <w:r w:rsidR="006C7753">
        <w:rPr>
          <w:rFonts w:eastAsia="SimSun" w:cs="Times New Roman"/>
          <w:color w:val="333333"/>
          <w:sz w:val="24"/>
          <w:szCs w:val="24"/>
        </w:rPr>
        <w:t xml:space="preserve"> żywności do kraju (regionu) wymagającego rejestracji realizowany przez niezarejestrowane eksportowe przedsiębiorstwo produkujące żywność lub eksport żywności spoza zarejestrowanego asortymentu; </w:t>
      </w:r>
    </w:p>
    <w:p w:rsidR="00273097" w:rsidRDefault="00A46AE6" w:rsidP="007559D6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273097">
        <w:rPr>
          <w:rFonts w:eastAsia="SimSun" w:cs="Times New Roman"/>
          <w:color w:val="333333"/>
          <w:sz w:val="24"/>
          <w:szCs w:val="24"/>
        </w:rPr>
        <w:t xml:space="preserve"> E</w:t>
      </w:r>
      <w:r w:rsidR="006C7753" w:rsidRPr="00273097">
        <w:rPr>
          <w:rFonts w:eastAsia="SimSun" w:cs="Times New Roman"/>
          <w:color w:val="333333"/>
          <w:sz w:val="24"/>
          <w:szCs w:val="24"/>
        </w:rPr>
        <w:t>ksportowe przedsiębiorstwo produkujące żywność</w:t>
      </w:r>
      <w:r w:rsidRPr="00273097">
        <w:rPr>
          <w:rFonts w:eastAsia="SimSun" w:cs="Times New Roman"/>
          <w:color w:val="333333"/>
          <w:sz w:val="24"/>
          <w:szCs w:val="24"/>
        </w:rPr>
        <w:t xml:space="preserve"> wyprodukowało żywność na eksport niezgodnie z rejestrem z miejsca upraw lub hodowli surowca;</w:t>
      </w:r>
    </w:p>
    <w:p w:rsidR="00A46AE6" w:rsidRPr="00273097" w:rsidRDefault="00A46AE6" w:rsidP="007559D6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rPr>
          <w:rFonts w:eastAsia="SimSun" w:cs="Times New Roman"/>
          <w:color w:val="333333"/>
          <w:sz w:val="24"/>
          <w:szCs w:val="24"/>
        </w:rPr>
      </w:pPr>
      <w:r w:rsidRPr="00273097">
        <w:rPr>
          <w:rFonts w:eastAsia="SimSun" w:cs="Times New Roman"/>
          <w:color w:val="333333"/>
          <w:sz w:val="24"/>
          <w:szCs w:val="24"/>
        </w:rPr>
        <w:t>W stosunku do producentów i podmiotów zajmujących się importem i eksportem żywności zachodzą okoliczności ujęte w art. 123, art. 124, art. 125, art. 126</w:t>
      </w:r>
      <w:r w:rsidRPr="00273097">
        <w:rPr>
          <w:rFonts w:eastAsia="SimSun" w:cs="Times New Roman"/>
          <w:i/>
          <w:color w:val="333333"/>
          <w:sz w:val="24"/>
          <w:szCs w:val="24"/>
        </w:rPr>
        <w:t xml:space="preserve"> Ustawy o bezpieczeństwie żywności</w:t>
      </w:r>
      <w:r w:rsidRPr="00273097">
        <w:rPr>
          <w:rFonts w:eastAsia="SimSun" w:cs="Times New Roman"/>
          <w:color w:val="333333"/>
          <w:sz w:val="24"/>
          <w:szCs w:val="24"/>
        </w:rPr>
        <w:t>, a eksportowana żywność nie spełnia wymogów kraju (regionu) importu.</w:t>
      </w:r>
    </w:p>
    <w:p w:rsidR="00341E72" w:rsidRPr="00341E72" w:rsidRDefault="00341E72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73</w:t>
      </w:r>
      <w:r>
        <w:rPr>
          <w:rFonts w:eastAsia="SimSun" w:cs="Times New Roman"/>
          <w:color w:val="333333"/>
          <w:sz w:val="24"/>
          <w:szCs w:val="24"/>
        </w:rPr>
        <w:tab/>
      </w:r>
      <w:r w:rsidRPr="00341E72">
        <w:rPr>
          <w:rFonts w:eastAsia="SimSun" w:cs="Times New Roman"/>
          <w:color w:val="333333"/>
          <w:sz w:val="24"/>
          <w:szCs w:val="24"/>
        </w:rPr>
        <w:t>Każdy, kto</w:t>
      </w:r>
      <w:r>
        <w:rPr>
          <w:rFonts w:eastAsia="SimSun" w:cs="Times New Roman"/>
          <w:color w:val="333333"/>
          <w:sz w:val="24"/>
          <w:szCs w:val="24"/>
        </w:rPr>
        <w:t xml:space="preserve"> narusza postanowienia niniejszego zarządzenia, popełnia przestępstwo i</w:t>
      </w:r>
      <w:r w:rsidRPr="00341E72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>podlega</w:t>
      </w:r>
      <w:r w:rsidRPr="00341E72">
        <w:rPr>
          <w:rFonts w:eastAsia="SimSun" w:cs="Times New Roman"/>
          <w:color w:val="333333"/>
          <w:sz w:val="24"/>
          <w:szCs w:val="24"/>
        </w:rPr>
        <w:t xml:space="preserve"> odpowiedzialności karnej.</w:t>
      </w:r>
    </w:p>
    <w:p w:rsidR="00956917" w:rsidRPr="00273097" w:rsidRDefault="00560528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b/>
          <w:color w:val="333333"/>
          <w:sz w:val="24"/>
          <w:szCs w:val="24"/>
        </w:rPr>
      </w:pPr>
      <w:r w:rsidRPr="00273097">
        <w:rPr>
          <w:rFonts w:eastAsia="SimSun" w:cs="Times New Roman"/>
          <w:b/>
          <w:color w:val="333333"/>
          <w:sz w:val="24"/>
          <w:szCs w:val="24"/>
        </w:rPr>
        <w:t xml:space="preserve">Rozdział VI </w:t>
      </w:r>
      <w:r w:rsidR="00273097">
        <w:rPr>
          <w:rFonts w:eastAsia="SimSun" w:cs="Times New Roman"/>
          <w:b/>
          <w:color w:val="333333"/>
          <w:sz w:val="24"/>
          <w:szCs w:val="24"/>
        </w:rPr>
        <w:tab/>
      </w:r>
      <w:r w:rsidRPr="00273097">
        <w:rPr>
          <w:rFonts w:eastAsia="SimSun" w:cs="Times New Roman"/>
          <w:b/>
          <w:color w:val="333333"/>
          <w:sz w:val="24"/>
          <w:szCs w:val="24"/>
        </w:rPr>
        <w:t>Przepisy dodatkowe</w:t>
      </w:r>
    </w:p>
    <w:p w:rsidR="001F1EE8" w:rsidRPr="00560528" w:rsidRDefault="001F1EE8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74</w:t>
      </w:r>
      <w:r>
        <w:rPr>
          <w:rFonts w:eastAsia="SimSun" w:cs="Times New Roman"/>
          <w:color w:val="333333"/>
          <w:sz w:val="24"/>
          <w:szCs w:val="24"/>
        </w:rPr>
        <w:tab/>
      </w:r>
      <w:r w:rsidR="007F16BD">
        <w:rPr>
          <w:rFonts w:eastAsia="SimSun" w:cs="Times New Roman"/>
          <w:color w:val="333333"/>
          <w:sz w:val="24"/>
          <w:szCs w:val="24"/>
        </w:rPr>
        <w:t>Import i eksport żywności w o</w:t>
      </w:r>
      <w:r>
        <w:rPr>
          <w:rFonts w:eastAsia="SimSun" w:cs="Times New Roman"/>
          <w:color w:val="333333"/>
          <w:sz w:val="24"/>
          <w:szCs w:val="24"/>
        </w:rPr>
        <w:t>bszar</w:t>
      </w:r>
      <w:r w:rsidR="007F16BD">
        <w:rPr>
          <w:rFonts w:eastAsia="SimSun" w:cs="Times New Roman"/>
          <w:color w:val="333333"/>
          <w:sz w:val="24"/>
          <w:szCs w:val="24"/>
        </w:rPr>
        <w:t>ach</w:t>
      </w:r>
      <w:r>
        <w:rPr>
          <w:rFonts w:eastAsia="SimSun" w:cs="Times New Roman"/>
          <w:color w:val="333333"/>
          <w:sz w:val="24"/>
          <w:szCs w:val="24"/>
        </w:rPr>
        <w:t xml:space="preserve"> ob</w:t>
      </w:r>
      <w:r w:rsidR="001B614A">
        <w:rPr>
          <w:rFonts w:eastAsia="SimSun" w:cs="Times New Roman"/>
          <w:color w:val="333333"/>
          <w:sz w:val="24"/>
          <w:szCs w:val="24"/>
        </w:rPr>
        <w:t>jęty</w:t>
      </w:r>
      <w:r w:rsidR="007F16BD">
        <w:rPr>
          <w:rFonts w:eastAsia="SimSun" w:cs="Times New Roman"/>
          <w:color w:val="333333"/>
          <w:sz w:val="24"/>
          <w:szCs w:val="24"/>
        </w:rPr>
        <w:t>ch</w:t>
      </w:r>
      <w:r w:rsidR="001B614A">
        <w:rPr>
          <w:rFonts w:eastAsia="SimSun" w:cs="Times New Roman"/>
          <w:color w:val="333333"/>
          <w:sz w:val="24"/>
          <w:szCs w:val="24"/>
        </w:rPr>
        <w:t xml:space="preserve"> spe</w:t>
      </w:r>
      <w:r w:rsidR="007F16BD">
        <w:rPr>
          <w:rFonts w:eastAsia="SimSun" w:cs="Times New Roman"/>
          <w:color w:val="333333"/>
          <w:sz w:val="24"/>
          <w:szCs w:val="24"/>
        </w:rPr>
        <w:t>cjalnym nadzorem celnym, strefach wolnocłowych</w:t>
      </w:r>
      <w:r w:rsidR="001B614A">
        <w:rPr>
          <w:rFonts w:eastAsia="SimSun" w:cs="Times New Roman"/>
          <w:color w:val="333333"/>
          <w:sz w:val="24"/>
          <w:szCs w:val="24"/>
        </w:rPr>
        <w:t xml:space="preserve"> pod nadzorem, zakupy na rynku, mały handel i ruch przygraniczny </w:t>
      </w:r>
      <w:r w:rsidR="007F16BD">
        <w:rPr>
          <w:rFonts w:eastAsia="SimSun" w:cs="Times New Roman"/>
          <w:color w:val="333333"/>
          <w:sz w:val="24"/>
          <w:szCs w:val="24"/>
        </w:rPr>
        <w:t>podlegają kontroli na podstawie odrębnych  przepisów Generalnej Administracji Celnej.</w:t>
      </w:r>
    </w:p>
    <w:p w:rsidR="00B00297" w:rsidRPr="00B00297" w:rsidRDefault="00B00297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75</w:t>
      </w:r>
      <w:r>
        <w:rPr>
          <w:rFonts w:eastAsia="SimSun" w:cs="Times New Roman"/>
          <w:color w:val="333333"/>
          <w:sz w:val="24"/>
          <w:szCs w:val="24"/>
        </w:rPr>
        <w:tab/>
        <w:t xml:space="preserve">Import i eksport </w:t>
      </w:r>
      <w:r w:rsidRPr="00B00297">
        <w:rPr>
          <w:rFonts w:eastAsia="SimSun" w:cs="Times New Roman"/>
          <w:color w:val="333333"/>
          <w:sz w:val="24"/>
          <w:szCs w:val="24"/>
        </w:rPr>
        <w:t xml:space="preserve">żywności </w:t>
      </w:r>
      <w:r>
        <w:rPr>
          <w:rFonts w:eastAsia="SimSun" w:cs="Times New Roman"/>
          <w:color w:val="333333"/>
          <w:sz w:val="24"/>
          <w:szCs w:val="24"/>
        </w:rPr>
        <w:t>drogą pocztową</w:t>
      </w:r>
      <w:r w:rsidRPr="00B00297">
        <w:rPr>
          <w:rFonts w:eastAsia="SimSun" w:cs="Times New Roman"/>
          <w:color w:val="333333"/>
          <w:sz w:val="24"/>
          <w:szCs w:val="24"/>
        </w:rPr>
        <w:t xml:space="preserve">, </w:t>
      </w:r>
      <w:r>
        <w:rPr>
          <w:rFonts w:eastAsia="SimSun" w:cs="Times New Roman"/>
          <w:color w:val="333333"/>
          <w:sz w:val="24"/>
          <w:szCs w:val="24"/>
        </w:rPr>
        <w:t>za pośrednictwem przesyłek</w:t>
      </w:r>
      <w:r w:rsidRPr="00B00297">
        <w:rPr>
          <w:rFonts w:eastAsia="SimSun" w:cs="Times New Roman"/>
          <w:color w:val="333333"/>
          <w:sz w:val="24"/>
          <w:szCs w:val="24"/>
        </w:rPr>
        <w:t xml:space="preserve"> </w:t>
      </w:r>
      <w:r>
        <w:rPr>
          <w:rFonts w:eastAsia="SimSun" w:cs="Times New Roman"/>
          <w:color w:val="333333"/>
          <w:sz w:val="24"/>
          <w:szCs w:val="24"/>
        </w:rPr>
        <w:t>kurierskich, transgranicznego detalicznego hand</w:t>
      </w:r>
      <w:r w:rsidRPr="00B00297">
        <w:rPr>
          <w:rFonts w:eastAsia="SimSun" w:cs="Times New Roman"/>
          <w:color w:val="333333"/>
          <w:sz w:val="24"/>
          <w:szCs w:val="24"/>
        </w:rPr>
        <w:t>l</w:t>
      </w:r>
      <w:r>
        <w:rPr>
          <w:rFonts w:eastAsia="SimSun" w:cs="Times New Roman"/>
          <w:color w:val="333333"/>
          <w:sz w:val="24"/>
          <w:szCs w:val="24"/>
        </w:rPr>
        <w:t>u elektronicznego i przewożonej przez</w:t>
      </w:r>
      <w:r w:rsidRPr="00B00297">
        <w:rPr>
          <w:rFonts w:eastAsia="SimSun" w:cs="Times New Roman"/>
          <w:color w:val="333333"/>
          <w:sz w:val="24"/>
          <w:szCs w:val="24"/>
        </w:rPr>
        <w:t xml:space="preserve"> p</w:t>
      </w:r>
      <w:r>
        <w:rPr>
          <w:rFonts w:eastAsia="SimSun" w:cs="Times New Roman"/>
          <w:color w:val="333333"/>
          <w:sz w:val="24"/>
          <w:szCs w:val="24"/>
        </w:rPr>
        <w:t>odróżnych</w:t>
      </w:r>
      <w:r w:rsidR="00953741" w:rsidRPr="00953741">
        <w:rPr>
          <w:rFonts w:eastAsia="SimSun" w:cs="Times New Roman"/>
          <w:color w:val="333333"/>
          <w:sz w:val="24"/>
          <w:szCs w:val="24"/>
        </w:rPr>
        <w:t xml:space="preserve"> </w:t>
      </w:r>
      <w:r w:rsidR="00953741">
        <w:rPr>
          <w:rFonts w:eastAsia="SimSun" w:cs="Times New Roman"/>
          <w:color w:val="333333"/>
          <w:sz w:val="24"/>
          <w:szCs w:val="24"/>
        </w:rPr>
        <w:t>podlegają kontroli na podstawie odrębnych  przepisów Generalnej Administracji Celnej.</w:t>
      </w:r>
    </w:p>
    <w:p w:rsidR="00E67BF2" w:rsidRPr="00E67BF2" w:rsidRDefault="00555C5C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76</w:t>
      </w:r>
      <w:r w:rsidR="00E67BF2">
        <w:rPr>
          <w:rFonts w:eastAsia="SimSun" w:cs="Times New Roman"/>
          <w:color w:val="333333"/>
          <w:sz w:val="24"/>
          <w:szCs w:val="24"/>
        </w:rPr>
        <w:tab/>
        <w:t xml:space="preserve">Próbki, prezenty, bonusy, </w:t>
      </w:r>
      <w:r w:rsidR="00E67BF2" w:rsidRPr="00E67BF2">
        <w:rPr>
          <w:rFonts w:eastAsia="SimSun" w:cs="Times New Roman"/>
          <w:color w:val="333333"/>
          <w:sz w:val="24"/>
          <w:szCs w:val="24"/>
        </w:rPr>
        <w:t>egzemplarze pokazowe</w:t>
      </w:r>
      <w:r w:rsidR="00E07EAF">
        <w:rPr>
          <w:rFonts w:eastAsia="SimSun" w:cs="Times New Roman"/>
          <w:color w:val="333333"/>
          <w:sz w:val="24"/>
          <w:szCs w:val="24"/>
        </w:rPr>
        <w:t xml:space="preserve">, pomoc rzeczowa i inne produkty spożywcze nieprzeznaczone do obrotu handlowego, żywność zwolniona z podatku, </w:t>
      </w:r>
      <w:r w:rsidR="00DF26B5">
        <w:rPr>
          <w:rFonts w:eastAsia="SimSun" w:cs="Times New Roman"/>
          <w:color w:val="333333"/>
          <w:sz w:val="24"/>
          <w:szCs w:val="24"/>
        </w:rPr>
        <w:t>importowana</w:t>
      </w:r>
      <w:r w:rsidR="006F1E8C">
        <w:rPr>
          <w:rFonts w:eastAsia="SimSun" w:cs="Times New Roman"/>
          <w:color w:val="333333"/>
          <w:sz w:val="24"/>
          <w:szCs w:val="24"/>
        </w:rPr>
        <w:t xml:space="preserve"> lub </w:t>
      </w:r>
      <w:r w:rsidR="00DF26B5">
        <w:rPr>
          <w:rFonts w:eastAsia="SimSun" w:cs="Times New Roman"/>
          <w:color w:val="333333"/>
          <w:sz w:val="24"/>
          <w:szCs w:val="24"/>
        </w:rPr>
        <w:t>eksportowana</w:t>
      </w:r>
      <w:r w:rsidR="006F1E8C">
        <w:rPr>
          <w:rFonts w:eastAsia="SimSun" w:cs="Times New Roman"/>
          <w:color w:val="333333"/>
          <w:sz w:val="24"/>
          <w:szCs w:val="24"/>
        </w:rPr>
        <w:t xml:space="preserve"> </w:t>
      </w:r>
      <w:r w:rsidR="00E07EAF">
        <w:rPr>
          <w:rFonts w:eastAsia="SimSun" w:cs="Times New Roman"/>
          <w:color w:val="333333"/>
          <w:sz w:val="24"/>
          <w:szCs w:val="24"/>
        </w:rPr>
        <w:t>żywność do użytku wspólnego i na użytek własny ambasady i konsulatu zagranicznego państwa w Chinach</w:t>
      </w:r>
      <w:r w:rsidR="006F1E8C">
        <w:rPr>
          <w:rFonts w:eastAsia="SimSun" w:cs="Times New Roman"/>
          <w:color w:val="333333"/>
          <w:sz w:val="24"/>
          <w:szCs w:val="24"/>
        </w:rPr>
        <w:t xml:space="preserve"> oraz ich pracowników</w:t>
      </w:r>
      <w:r w:rsidR="00E07EAF">
        <w:rPr>
          <w:rFonts w:eastAsia="SimSun" w:cs="Times New Roman"/>
          <w:color w:val="333333"/>
          <w:sz w:val="24"/>
          <w:szCs w:val="24"/>
        </w:rPr>
        <w:t>,</w:t>
      </w:r>
      <w:r w:rsidR="006F1E8C" w:rsidRPr="006F1E8C">
        <w:rPr>
          <w:rFonts w:eastAsia="SimSun" w:cs="Times New Roman"/>
          <w:color w:val="333333"/>
          <w:sz w:val="24"/>
          <w:szCs w:val="24"/>
        </w:rPr>
        <w:t xml:space="preserve"> </w:t>
      </w:r>
      <w:r w:rsidR="006F1E8C">
        <w:rPr>
          <w:rFonts w:eastAsia="SimSun" w:cs="Times New Roman"/>
          <w:color w:val="333333"/>
          <w:sz w:val="24"/>
          <w:szCs w:val="24"/>
        </w:rPr>
        <w:t>żywność do użytku wspólnego i na użytek własny ambasady i konsulatu zagranicznego państwa w Chinach oraz ich pracowników</w:t>
      </w:r>
      <w:r w:rsidR="00521622">
        <w:rPr>
          <w:rFonts w:eastAsia="SimSun" w:cs="Times New Roman"/>
          <w:color w:val="333333"/>
          <w:sz w:val="24"/>
          <w:szCs w:val="24"/>
        </w:rPr>
        <w:t xml:space="preserve">, żywność na użytek własny pracowników delegowanych </w:t>
      </w:r>
      <w:r w:rsidR="00521622">
        <w:rPr>
          <w:rFonts w:eastAsia="SimSun" w:cs="Times New Roman"/>
          <w:color w:val="333333"/>
          <w:sz w:val="24"/>
          <w:szCs w:val="24"/>
        </w:rPr>
        <w:lastRenderedPageBreak/>
        <w:t>chi</w:t>
      </w:r>
      <w:r w:rsidR="00DF26B5">
        <w:rPr>
          <w:rFonts w:eastAsia="SimSun" w:cs="Times New Roman"/>
          <w:color w:val="333333"/>
          <w:sz w:val="24"/>
          <w:szCs w:val="24"/>
        </w:rPr>
        <w:t>ńskich przedsiębiorstw podlega</w:t>
      </w:r>
      <w:r w:rsidR="00521622">
        <w:rPr>
          <w:rFonts w:eastAsia="SimSun" w:cs="Times New Roman"/>
          <w:color w:val="333333"/>
          <w:sz w:val="24"/>
          <w:szCs w:val="24"/>
        </w:rPr>
        <w:t xml:space="preserve"> kontroli na podstawie odrębnych  przepisów Generalnej Administracji Celnej.</w:t>
      </w:r>
    </w:p>
    <w:p w:rsidR="006218E3" w:rsidRDefault="0035155E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77</w:t>
      </w:r>
      <w:r>
        <w:rPr>
          <w:rFonts w:eastAsia="SimSun" w:cs="Times New Roman"/>
          <w:color w:val="333333"/>
          <w:sz w:val="24"/>
          <w:szCs w:val="24"/>
        </w:rPr>
        <w:tab/>
      </w:r>
      <w:r w:rsidR="006218E3" w:rsidRPr="00AB7DE7">
        <w:rPr>
          <w:rFonts w:eastAsia="SimSun" w:cs="Times New Roman"/>
          <w:color w:val="333333"/>
          <w:sz w:val="24"/>
          <w:szCs w:val="24"/>
        </w:rPr>
        <w:t>Producenci i podmioty zajmujące się importem i eksportem żywności</w:t>
      </w:r>
      <w:r w:rsidR="006218E3">
        <w:rPr>
          <w:rFonts w:eastAsia="SimSun" w:cs="Times New Roman"/>
          <w:color w:val="333333"/>
          <w:sz w:val="24"/>
          <w:szCs w:val="24"/>
        </w:rPr>
        <w:t xml:space="preserve"> określone w niniejszym zarządzeniu obejmują: zagraniczne przedsiębiorstwa produkcyjne wwożące </w:t>
      </w:r>
      <w:r w:rsidR="000D0799">
        <w:rPr>
          <w:rFonts w:eastAsia="SimSun" w:cs="Times New Roman"/>
          <w:color w:val="333333"/>
          <w:sz w:val="24"/>
          <w:szCs w:val="24"/>
        </w:rPr>
        <w:t xml:space="preserve">żywność </w:t>
      </w:r>
      <w:r w:rsidR="006218E3">
        <w:rPr>
          <w:rFonts w:eastAsia="SimSun" w:cs="Times New Roman"/>
          <w:color w:val="333333"/>
          <w:sz w:val="24"/>
          <w:szCs w:val="24"/>
        </w:rPr>
        <w:t>do Chin lub wywożące żywność poza granice Chin,  zagranicznych eksporterów lub przedstawicieli handlowych, importerów żywności, przedsiębiorstwa produkcyjne eksportujące żywność, eksporteró</w:t>
      </w:r>
      <w:r w:rsidR="005E364A">
        <w:rPr>
          <w:rFonts w:eastAsia="SimSun" w:cs="Times New Roman"/>
          <w:color w:val="333333"/>
          <w:sz w:val="24"/>
          <w:szCs w:val="24"/>
        </w:rPr>
        <w:t>w i powiązany personel.</w:t>
      </w:r>
    </w:p>
    <w:p w:rsidR="007E48F9" w:rsidRDefault="007E48F9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Zagraniczne</w:t>
      </w:r>
      <w:r w:rsidRPr="00B74EA9">
        <w:rPr>
          <w:rFonts w:eastAsia="SimSun" w:cs="Times New Roman"/>
          <w:color w:val="333333"/>
          <w:sz w:val="24"/>
          <w:szCs w:val="24"/>
        </w:rPr>
        <w:t xml:space="preserve"> przedsiębiorstw</w:t>
      </w:r>
      <w:r w:rsidR="00FF5CCD">
        <w:rPr>
          <w:rFonts w:eastAsia="SimSun" w:cs="Times New Roman"/>
          <w:color w:val="333333"/>
          <w:sz w:val="24"/>
          <w:szCs w:val="24"/>
        </w:rPr>
        <w:t>a</w:t>
      </w:r>
      <w:r>
        <w:rPr>
          <w:rFonts w:eastAsia="SimSun" w:cs="Times New Roman"/>
          <w:color w:val="333333"/>
          <w:sz w:val="24"/>
          <w:szCs w:val="24"/>
        </w:rPr>
        <w:t xml:space="preserve"> produkcyjne importujące żywność określone w niniejszym zarządzeniu obejmują </w:t>
      </w:r>
      <w:r w:rsidR="00EA23D0">
        <w:rPr>
          <w:rFonts w:eastAsia="SimSun" w:cs="Times New Roman"/>
          <w:color w:val="333333"/>
          <w:sz w:val="24"/>
          <w:szCs w:val="24"/>
        </w:rPr>
        <w:t xml:space="preserve">zagraniczne przedsiębiorstwa </w:t>
      </w:r>
      <w:r w:rsidR="00D8486A">
        <w:rPr>
          <w:rFonts w:eastAsia="SimSun" w:cs="Times New Roman"/>
          <w:color w:val="333333"/>
          <w:sz w:val="24"/>
          <w:szCs w:val="24"/>
        </w:rPr>
        <w:t xml:space="preserve">wwożące żywność do Chin, </w:t>
      </w:r>
      <w:r w:rsidR="00EA23D0">
        <w:rPr>
          <w:rFonts w:eastAsia="SimSun" w:cs="Times New Roman"/>
          <w:color w:val="333333"/>
          <w:sz w:val="24"/>
          <w:szCs w:val="24"/>
        </w:rPr>
        <w:t xml:space="preserve">prowadzące działalność produkcyjną, przetwórczą, </w:t>
      </w:r>
      <w:r w:rsidR="00D8486A">
        <w:rPr>
          <w:rFonts w:eastAsia="SimSun" w:cs="Times New Roman"/>
          <w:color w:val="333333"/>
          <w:sz w:val="24"/>
          <w:szCs w:val="24"/>
        </w:rPr>
        <w:t>magazynową.</w:t>
      </w:r>
    </w:p>
    <w:p w:rsidR="00956917" w:rsidRPr="000D0799" w:rsidRDefault="0035155E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 xml:space="preserve">Importerzy i eksporterzy </w:t>
      </w:r>
      <w:r w:rsidR="00FF5CCD">
        <w:rPr>
          <w:rFonts w:eastAsia="SimSun" w:cs="Times New Roman"/>
          <w:color w:val="333333"/>
          <w:sz w:val="24"/>
          <w:szCs w:val="24"/>
        </w:rPr>
        <w:t>importujący i eksportujący</w:t>
      </w:r>
      <w:r>
        <w:rPr>
          <w:rFonts w:eastAsia="SimSun" w:cs="Times New Roman"/>
          <w:color w:val="333333"/>
          <w:sz w:val="24"/>
          <w:szCs w:val="24"/>
        </w:rPr>
        <w:t xml:space="preserve"> żywność </w:t>
      </w:r>
      <w:r w:rsidR="00FF5CCD">
        <w:rPr>
          <w:rFonts w:eastAsia="SimSun" w:cs="Times New Roman"/>
          <w:color w:val="333333"/>
          <w:sz w:val="24"/>
          <w:szCs w:val="24"/>
        </w:rPr>
        <w:t>określeni</w:t>
      </w:r>
      <w:r>
        <w:rPr>
          <w:rFonts w:eastAsia="SimSun" w:cs="Times New Roman"/>
          <w:color w:val="333333"/>
          <w:sz w:val="24"/>
          <w:szCs w:val="24"/>
        </w:rPr>
        <w:t xml:space="preserve"> w niniejszym zarządzeniu obejmują</w:t>
      </w:r>
      <w:r w:rsidR="00FF5CCD">
        <w:rPr>
          <w:rFonts w:eastAsia="SimSun" w:cs="Times New Roman"/>
          <w:color w:val="333333"/>
          <w:sz w:val="24"/>
          <w:szCs w:val="24"/>
        </w:rPr>
        <w:t xml:space="preserve"> eksporterów zagranicznych lub przedstawicieli handlowych i importerów żywności </w:t>
      </w:r>
      <w:r w:rsidR="000D0799">
        <w:rPr>
          <w:rFonts w:eastAsia="SimSun" w:cs="Times New Roman"/>
          <w:color w:val="333333"/>
          <w:sz w:val="24"/>
          <w:szCs w:val="24"/>
        </w:rPr>
        <w:t>eksportujących</w:t>
      </w:r>
      <w:r w:rsidR="00FF5CCD">
        <w:rPr>
          <w:rFonts w:eastAsia="SimSun" w:cs="Times New Roman"/>
          <w:color w:val="333333"/>
          <w:sz w:val="24"/>
          <w:szCs w:val="24"/>
        </w:rPr>
        <w:t xml:space="preserve"> żywność do Chin.</w:t>
      </w:r>
    </w:p>
    <w:p w:rsidR="00956917" w:rsidRPr="000D0799" w:rsidRDefault="006B6874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  <w:r>
        <w:rPr>
          <w:rFonts w:eastAsia="SimSun" w:cs="Times New Roman"/>
          <w:color w:val="333333"/>
          <w:sz w:val="24"/>
          <w:szCs w:val="24"/>
        </w:rPr>
        <w:t>Artykuł 78</w:t>
      </w:r>
      <w:r>
        <w:rPr>
          <w:rFonts w:eastAsia="SimSun" w:cs="Times New Roman"/>
          <w:color w:val="333333"/>
          <w:sz w:val="24"/>
          <w:szCs w:val="24"/>
        </w:rPr>
        <w:tab/>
        <w:t>Generalna Administracja Celna odpowiada za interpretację niniejszego zarządzenia.</w:t>
      </w:r>
    </w:p>
    <w:p w:rsidR="00085182" w:rsidRPr="00B1199C" w:rsidRDefault="006B6874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708"/>
        <w:rPr>
          <w:rFonts w:eastAsia="SimSun" w:cstheme="minorHAnsi"/>
          <w:color w:val="333333"/>
          <w:sz w:val="24"/>
          <w:szCs w:val="24"/>
        </w:rPr>
      </w:pPr>
      <w:r>
        <w:rPr>
          <w:rFonts w:eastAsia="SimSun" w:cstheme="minorHAnsi"/>
          <w:color w:val="333333"/>
          <w:sz w:val="24"/>
          <w:szCs w:val="24"/>
        </w:rPr>
        <w:t>Artykuł 79</w:t>
      </w:r>
      <w:r>
        <w:rPr>
          <w:rFonts w:eastAsia="SimSun" w:cstheme="minorHAnsi"/>
          <w:color w:val="333333"/>
          <w:sz w:val="24"/>
          <w:szCs w:val="24"/>
        </w:rPr>
        <w:tab/>
      </w:r>
      <w:r w:rsidR="00085182">
        <w:rPr>
          <w:rFonts w:eastAsia="SimSun" w:cstheme="minorHAnsi"/>
          <w:color w:val="333333"/>
          <w:sz w:val="24"/>
          <w:szCs w:val="24"/>
        </w:rPr>
        <w:t xml:space="preserve">Niniejsze zarządzenie zostało opublikowane i wejdzie w życie z dniem 1 stycznia 2022 roku. Równocześnie traci </w:t>
      </w:r>
      <w:r w:rsidR="00085182" w:rsidRPr="00EE6629">
        <w:rPr>
          <w:rFonts w:eastAsia="SimSun" w:cstheme="minorHAnsi"/>
          <w:color w:val="333333"/>
          <w:sz w:val="24"/>
          <w:szCs w:val="24"/>
        </w:rPr>
        <w:t>moc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Zarządzenie </w:t>
      </w:r>
      <w:r w:rsidR="00085182" w:rsidRPr="00EE6629">
        <w:rPr>
          <w:rFonts w:eastAsia="SimSun" w:cstheme="minorHAnsi"/>
          <w:color w:val="333333"/>
          <w:sz w:val="24"/>
          <w:szCs w:val="24"/>
        </w:rPr>
        <w:t>Generalnej Administracji Nadzoru Jakości, Inspekcji i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</w:t>
      </w:r>
      <w:r w:rsidR="00085182" w:rsidRPr="00EE6629">
        <w:rPr>
          <w:rFonts w:eastAsia="SimSun" w:cstheme="minorHAnsi"/>
          <w:color w:val="333333"/>
          <w:sz w:val="24"/>
          <w:szCs w:val="24"/>
        </w:rPr>
        <w:t>Kwarantanny Chińskiej Republiki Ludowej (AQSIQ)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nr 184, z dnia 23 listopada 2018 roku, wydane na podstawie Zarządzenia </w:t>
      </w:r>
      <w:r w:rsidR="00085182" w:rsidRPr="00EE6629">
        <w:rPr>
          <w:rFonts w:eastAsia="SimSun" w:cstheme="minorHAnsi"/>
          <w:color w:val="333333"/>
          <w:sz w:val="24"/>
          <w:szCs w:val="24"/>
        </w:rPr>
        <w:t>Generalnej Administracji Nadzoru Jakości, Inspekcji i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</w:t>
      </w:r>
      <w:r w:rsidR="00085182" w:rsidRPr="00EE6629">
        <w:rPr>
          <w:rFonts w:eastAsia="SimSun" w:cstheme="minorHAnsi"/>
          <w:color w:val="333333"/>
          <w:sz w:val="24"/>
          <w:szCs w:val="24"/>
        </w:rPr>
        <w:t>Kwarantanny Chińskiej Republiki Ludowej (AQSIQ)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nr 144, z dnia 13 września 2011 roku i zmienione Zarządzeniem Generalnej Administracji Celnej nr 243 </w:t>
      </w:r>
      <w:r w:rsidR="00085182" w:rsidRPr="00DF485F">
        <w:rPr>
          <w:rFonts w:eastAsia="SimSun" w:cstheme="minorHAnsi"/>
          <w:color w:val="333333"/>
          <w:sz w:val="24"/>
          <w:szCs w:val="24"/>
        </w:rPr>
        <w:t xml:space="preserve">dot. „Środków zarządzania bezpieczeństwem żywności w imporcie i eksporcie </w:t>
      </w:r>
      <w:r w:rsidR="00085182">
        <w:rPr>
          <w:rFonts w:eastAsia="SimSun" w:cstheme="minorHAnsi"/>
          <w:color w:val="333333"/>
          <w:sz w:val="24"/>
          <w:szCs w:val="24"/>
        </w:rPr>
        <w:t xml:space="preserve">do Chińskiej Republiki Ludowej” z dnia 23 listopada 2018 roku; Zarządzenie Generalnej Administracji Celnej nr 238, z dnia 28 kwietnia 2018 roku, zmieniające „Administracyjne środki </w:t>
      </w:r>
      <w:r w:rsidR="00085182" w:rsidRPr="003F3476">
        <w:rPr>
          <w:rFonts w:eastAsia="SimSun" w:cstheme="minorHAnsi"/>
          <w:color w:val="333333"/>
          <w:sz w:val="24"/>
          <w:szCs w:val="24"/>
        </w:rPr>
        <w:t>w zakresie kontroli, kwarantanny i nadzoru nad eksportem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miodu” wydane na podstawie</w:t>
      </w:r>
      <w:r w:rsidR="00085182" w:rsidRPr="00DF485F">
        <w:rPr>
          <w:rFonts w:eastAsia="SimSun" w:cstheme="minorHAnsi"/>
          <w:color w:val="333333"/>
          <w:sz w:val="24"/>
          <w:szCs w:val="24"/>
        </w:rPr>
        <w:t xml:space="preserve"> </w:t>
      </w:r>
      <w:r w:rsidR="00085182">
        <w:rPr>
          <w:rFonts w:eastAsia="SimSun" w:cstheme="minorHAnsi"/>
          <w:color w:val="333333"/>
          <w:sz w:val="24"/>
          <w:szCs w:val="24"/>
        </w:rPr>
        <w:t xml:space="preserve">Zarządzenia </w:t>
      </w:r>
      <w:r w:rsidR="00085182" w:rsidRPr="00EE6629">
        <w:rPr>
          <w:rFonts w:eastAsia="SimSun" w:cstheme="minorHAnsi"/>
          <w:color w:val="333333"/>
          <w:sz w:val="24"/>
          <w:szCs w:val="24"/>
        </w:rPr>
        <w:t>Generalnej Administracji Nadzoru Jakości, Inspekcji i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</w:t>
      </w:r>
      <w:r w:rsidR="00085182" w:rsidRPr="00EE6629">
        <w:rPr>
          <w:rFonts w:eastAsia="SimSun" w:cstheme="minorHAnsi"/>
          <w:color w:val="333333"/>
          <w:sz w:val="24"/>
          <w:szCs w:val="24"/>
        </w:rPr>
        <w:t>Kwarantanny Chińskiej Republiki Ludowej (AQSIQ)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nr 20, z dnia 22 lutego 2000 roku;</w:t>
      </w:r>
      <w:r w:rsidR="00085182" w:rsidRPr="00085182">
        <w:rPr>
          <w:rFonts w:eastAsia="SimSun" w:cstheme="minorHAnsi"/>
          <w:color w:val="333333"/>
          <w:sz w:val="24"/>
          <w:szCs w:val="24"/>
        </w:rPr>
        <w:t xml:space="preserve"> </w:t>
      </w:r>
      <w:r w:rsidR="00085182">
        <w:rPr>
          <w:rFonts w:eastAsia="SimSun" w:cstheme="minorHAnsi"/>
          <w:color w:val="333333"/>
          <w:sz w:val="24"/>
          <w:szCs w:val="24"/>
        </w:rPr>
        <w:t xml:space="preserve">Zarządzenie Generalnej Administracji Celnej nr 243, z dnia 23 listopada 2018 roku, zmieniające „Administracyjne środki </w:t>
      </w:r>
      <w:r w:rsidR="00085182" w:rsidRPr="003F3476">
        <w:rPr>
          <w:rFonts w:eastAsia="SimSun" w:cstheme="minorHAnsi"/>
          <w:color w:val="333333"/>
          <w:sz w:val="24"/>
          <w:szCs w:val="24"/>
        </w:rPr>
        <w:t xml:space="preserve">w zakresie </w:t>
      </w:r>
      <w:r w:rsidR="00085182" w:rsidRPr="003F3476">
        <w:rPr>
          <w:rFonts w:eastAsia="SimSun" w:cstheme="minorHAnsi"/>
          <w:color w:val="333333"/>
          <w:sz w:val="24"/>
          <w:szCs w:val="24"/>
        </w:rPr>
        <w:lastRenderedPageBreak/>
        <w:t xml:space="preserve">kontroli, kwarantanny i nadzoru nad </w:t>
      </w:r>
      <w:r w:rsidR="00085182">
        <w:rPr>
          <w:rFonts w:eastAsia="SimSun" w:cstheme="minorHAnsi"/>
          <w:color w:val="333333"/>
          <w:sz w:val="24"/>
          <w:szCs w:val="24"/>
        </w:rPr>
        <w:t xml:space="preserve">importem i </w:t>
      </w:r>
      <w:r w:rsidR="00085182" w:rsidRPr="003F3476">
        <w:rPr>
          <w:rFonts w:eastAsia="SimSun" w:cstheme="minorHAnsi"/>
          <w:color w:val="333333"/>
          <w:sz w:val="24"/>
          <w:szCs w:val="24"/>
        </w:rPr>
        <w:t>eksportem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produktów rybołówstwa” wydane na podstawie</w:t>
      </w:r>
      <w:r w:rsidR="00085182" w:rsidRPr="00DF485F">
        <w:rPr>
          <w:rFonts w:eastAsia="SimSun" w:cstheme="minorHAnsi"/>
          <w:color w:val="333333"/>
          <w:sz w:val="24"/>
          <w:szCs w:val="24"/>
        </w:rPr>
        <w:t xml:space="preserve"> </w:t>
      </w:r>
      <w:r w:rsidR="00085182">
        <w:rPr>
          <w:rFonts w:eastAsia="SimSun" w:cstheme="minorHAnsi"/>
          <w:color w:val="333333"/>
          <w:sz w:val="24"/>
          <w:szCs w:val="24"/>
        </w:rPr>
        <w:t xml:space="preserve">Zarządzenia </w:t>
      </w:r>
      <w:r w:rsidR="00085182" w:rsidRPr="00EE6629">
        <w:rPr>
          <w:rFonts w:eastAsia="SimSun" w:cstheme="minorHAnsi"/>
          <w:color w:val="333333"/>
          <w:sz w:val="24"/>
          <w:szCs w:val="24"/>
        </w:rPr>
        <w:t>Generalnej Administracji Nadzoru Jakości, Inspekcji i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</w:t>
      </w:r>
      <w:r w:rsidR="00085182" w:rsidRPr="00EE6629">
        <w:rPr>
          <w:rFonts w:eastAsia="SimSun" w:cstheme="minorHAnsi"/>
          <w:color w:val="333333"/>
          <w:sz w:val="24"/>
          <w:szCs w:val="24"/>
        </w:rPr>
        <w:t>Kwarantanny Chińskiej Republiki Ludowej (AQSIQ)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nr 135, z dnia 4 stycznia 2011 roku;</w:t>
      </w:r>
      <w:r w:rsidR="00085182" w:rsidRPr="00085182">
        <w:rPr>
          <w:rFonts w:eastAsia="SimSun" w:cstheme="minorHAnsi"/>
          <w:color w:val="333333"/>
          <w:sz w:val="24"/>
          <w:szCs w:val="24"/>
        </w:rPr>
        <w:t xml:space="preserve"> </w:t>
      </w:r>
      <w:r w:rsidR="00085182">
        <w:rPr>
          <w:rFonts w:eastAsia="SimSun" w:cstheme="minorHAnsi"/>
          <w:color w:val="333333"/>
          <w:sz w:val="24"/>
          <w:szCs w:val="24"/>
        </w:rPr>
        <w:t xml:space="preserve">Zarządzenie Generalnej Administracji Celnej nr 243, z dnia 23 listopada 2018 roku, zmieniające „Administracyjne środki </w:t>
      </w:r>
      <w:r w:rsidR="00085182" w:rsidRPr="003F3476">
        <w:rPr>
          <w:rFonts w:eastAsia="SimSun" w:cstheme="minorHAnsi"/>
          <w:color w:val="333333"/>
          <w:sz w:val="24"/>
          <w:szCs w:val="24"/>
        </w:rPr>
        <w:t xml:space="preserve">w zakresie kontroli, kwarantanny i nadzoru nad </w:t>
      </w:r>
      <w:r w:rsidR="00085182">
        <w:rPr>
          <w:rFonts w:eastAsia="SimSun" w:cstheme="minorHAnsi"/>
          <w:color w:val="333333"/>
          <w:sz w:val="24"/>
          <w:szCs w:val="24"/>
        </w:rPr>
        <w:t xml:space="preserve">importem i </w:t>
      </w:r>
      <w:r w:rsidR="00085182" w:rsidRPr="003F3476">
        <w:rPr>
          <w:rFonts w:eastAsia="SimSun" w:cstheme="minorHAnsi"/>
          <w:color w:val="333333"/>
          <w:sz w:val="24"/>
          <w:szCs w:val="24"/>
        </w:rPr>
        <w:t>eksportem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produktów mięsnych” wydane na podstawie</w:t>
      </w:r>
      <w:r w:rsidR="00085182" w:rsidRPr="00DF485F">
        <w:rPr>
          <w:rFonts w:eastAsia="SimSun" w:cstheme="minorHAnsi"/>
          <w:color w:val="333333"/>
          <w:sz w:val="24"/>
          <w:szCs w:val="24"/>
        </w:rPr>
        <w:t xml:space="preserve"> </w:t>
      </w:r>
      <w:r w:rsidR="00085182">
        <w:rPr>
          <w:rFonts w:eastAsia="SimSun" w:cstheme="minorHAnsi"/>
          <w:color w:val="333333"/>
          <w:sz w:val="24"/>
          <w:szCs w:val="24"/>
        </w:rPr>
        <w:t xml:space="preserve">Zarządzenia </w:t>
      </w:r>
      <w:r w:rsidR="00085182" w:rsidRPr="00EE6629">
        <w:rPr>
          <w:rFonts w:eastAsia="SimSun" w:cstheme="minorHAnsi"/>
          <w:color w:val="333333"/>
          <w:sz w:val="24"/>
          <w:szCs w:val="24"/>
        </w:rPr>
        <w:t>Generalnej Administracji Nadzoru Jakości, Inspekcji i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</w:t>
      </w:r>
      <w:r w:rsidR="00085182" w:rsidRPr="00EE6629">
        <w:rPr>
          <w:rFonts w:eastAsia="SimSun" w:cstheme="minorHAnsi"/>
          <w:color w:val="333333"/>
          <w:sz w:val="24"/>
          <w:szCs w:val="24"/>
        </w:rPr>
        <w:t>Kwarantanny Chińskiej Republiki Ludowej (AQSIQ)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nr 136, z dnia 4 stycznia 2011 roku; Zarządzenie Generalnej Administracji Celnej nr 243, z dnia 23 listopada 2018 roku, zmieniające „Administracyjne środki </w:t>
      </w:r>
      <w:r w:rsidR="00085182" w:rsidRPr="003F3476">
        <w:rPr>
          <w:rFonts w:eastAsia="SimSun" w:cstheme="minorHAnsi"/>
          <w:color w:val="333333"/>
          <w:sz w:val="24"/>
          <w:szCs w:val="24"/>
        </w:rPr>
        <w:t xml:space="preserve">w zakresie kontroli, kwarantanny i nadzoru nad </w:t>
      </w:r>
      <w:r w:rsidR="00085182">
        <w:rPr>
          <w:rFonts w:eastAsia="SimSun" w:cstheme="minorHAnsi"/>
          <w:color w:val="333333"/>
          <w:sz w:val="24"/>
          <w:szCs w:val="24"/>
        </w:rPr>
        <w:t xml:space="preserve">importem i </w:t>
      </w:r>
      <w:r w:rsidR="00085182" w:rsidRPr="003F3476">
        <w:rPr>
          <w:rFonts w:eastAsia="SimSun" w:cstheme="minorHAnsi"/>
          <w:color w:val="333333"/>
          <w:sz w:val="24"/>
          <w:szCs w:val="24"/>
        </w:rPr>
        <w:t>eksportem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przetworów mlecznych” wydane na podstawie</w:t>
      </w:r>
      <w:r w:rsidR="00085182" w:rsidRPr="00DF485F">
        <w:rPr>
          <w:rFonts w:eastAsia="SimSun" w:cstheme="minorHAnsi"/>
          <w:color w:val="333333"/>
          <w:sz w:val="24"/>
          <w:szCs w:val="24"/>
        </w:rPr>
        <w:t xml:space="preserve"> </w:t>
      </w:r>
      <w:r w:rsidR="00085182">
        <w:rPr>
          <w:rFonts w:eastAsia="SimSun" w:cstheme="minorHAnsi"/>
          <w:color w:val="333333"/>
          <w:sz w:val="24"/>
          <w:szCs w:val="24"/>
        </w:rPr>
        <w:t xml:space="preserve">Zarządzenia </w:t>
      </w:r>
      <w:r w:rsidR="00085182" w:rsidRPr="00EE6629">
        <w:rPr>
          <w:rFonts w:eastAsia="SimSun" w:cstheme="minorHAnsi"/>
          <w:color w:val="333333"/>
          <w:sz w:val="24"/>
          <w:szCs w:val="24"/>
        </w:rPr>
        <w:t>Generalnej Administracji Nadzoru Jakości, Inspekcji i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</w:t>
      </w:r>
      <w:r w:rsidR="00085182" w:rsidRPr="00EE6629">
        <w:rPr>
          <w:rFonts w:eastAsia="SimSun" w:cstheme="minorHAnsi"/>
          <w:color w:val="333333"/>
          <w:sz w:val="24"/>
          <w:szCs w:val="24"/>
        </w:rPr>
        <w:t>Kwarantanny Chińskiej Republiki Ludowej (AQSIQ)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nr 152, z dnia 24 stycznia 2013 roku; Zarządzenie Generalnej Administracji Celnej nr 243, z dnia 23 listopada 2018 roku, zmieniające „Przepisy administracyjne</w:t>
      </w:r>
      <w:r w:rsidR="00085182" w:rsidRPr="00B1199C">
        <w:rPr>
          <w:rFonts w:eastAsia="SimSun" w:cstheme="minorHAnsi"/>
          <w:color w:val="333333"/>
          <w:sz w:val="24"/>
          <w:szCs w:val="24"/>
        </w:rPr>
        <w:t xml:space="preserve"> </w:t>
      </w:r>
      <w:r w:rsidR="00085182">
        <w:rPr>
          <w:rFonts w:eastAsia="SimSun" w:cstheme="minorHAnsi"/>
          <w:color w:val="333333"/>
          <w:sz w:val="24"/>
          <w:szCs w:val="24"/>
        </w:rPr>
        <w:t>dot. zgłoszenia</w:t>
      </w:r>
      <w:r w:rsidR="00085182" w:rsidRPr="00B1199C">
        <w:rPr>
          <w:rFonts w:eastAsia="SimSun" w:cstheme="minorHAnsi"/>
          <w:color w:val="333333"/>
          <w:sz w:val="24"/>
          <w:szCs w:val="24"/>
        </w:rPr>
        <w:t xml:space="preserve"> </w:t>
      </w:r>
      <w:r w:rsidR="00085182">
        <w:rPr>
          <w:rFonts w:eastAsia="SimSun" w:cstheme="minorHAnsi"/>
          <w:color w:val="333333"/>
          <w:sz w:val="24"/>
          <w:szCs w:val="24"/>
        </w:rPr>
        <w:t>producentów eksportowanych</w:t>
      </w:r>
      <w:r w:rsidR="00085182" w:rsidRPr="00B1199C">
        <w:rPr>
          <w:rFonts w:eastAsia="SimSun" w:cstheme="minorHAnsi"/>
          <w:color w:val="333333"/>
          <w:sz w:val="24"/>
          <w:szCs w:val="24"/>
        </w:rPr>
        <w:t xml:space="preserve"> produktów spożywczych</w:t>
      </w:r>
      <w:r w:rsidR="00085182">
        <w:rPr>
          <w:rFonts w:eastAsia="SimSun" w:cstheme="minorHAnsi"/>
          <w:color w:val="333333"/>
          <w:sz w:val="24"/>
          <w:szCs w:val="24"/>
        </w:rPr>
        <w:t>” wydane na podstawie</w:t>
      </w:r>
      <w:r w:rsidR="00085182" w:rsidRPr="00DF485F">
        <w:rPr>
          <w:rFonts w:eastAsia="SimSun" w:cstheme="minorHAnsi"/>
          <w:color w:val="333333"/>
          <w:sz w:val="24"/>
          <w:szCs w:val="24"/>
        </w:rPr>
        <w:t xml:space="preserve"> </w:t>
      </w:r>
      <w:r w:rsidR="00085182">
        <w:rPr>
          <w:rFonts w:eastAsia="SimSun" w:cstheme="minorHAnsi"/>
          <w:color w:val="333333"/>
          <w:sz w:val="24"/>
          <w:szCs w:val="24"/>
        </w:rPr>
        <w:t xml:space="preserve">Zarządzenia </w:t>
      </w:r>
      <w:r w:rsidR="00085182" w:rsidRPr="00EE6629">
        <w:rPr>
          <w:rFonts w:eastAsia="SimSun" w:cstheme="minorHAnsi"/>
          <w:color w:val="333333"/>
          <w:sz w:val="24"/>
          <w:szCs w:val="24"/>
        </w:rPr>
        <w:t>Generalnej Administracji Nadzoru Jakości, Inspekcji i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</w:t>
      </w:r>
      <w:r w:rsidR="00085182" w:rsidRPr="00EE6629">
        <w:rPr>
          <w:rFonts w:eastAsia="SimSun" w:cstheme="minorHAnsi"/>
          <w:color w:val="333333"/>
          <w:sz w:val="24"/>
          <w:szCs w:val="24"/>
        </w:rPr>
        <w:t>Kwarantanny Chińskiej Republiki Ludowej (AQSIQ)</w:t>
      </w:r>
      <w:r w:rsidR="00085182">
        <w:rPr>
          <w:rFonts w:eastAsia="SimSun" w:cstheme="minorHAnsi"/>
          <w:color w:val="333333"/>
          <w:sz w:val="24"/>
          <w:szCs w:val="24"/>
        </w:rPr>
        <w:t xml:space="preserve"> nr 192, z dnia 14 listopada 2017 roku.</w:t>
      </w:r>
    </w:p>
    <w:p w:rsidR="00085182" w:rsidRDefault="00085182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</w:p>
    <w:p w:rsidR="00085182" w:rsidRDefault="00085182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theme="minorHAnsi"/>
          <w:color w:val="333333"/>
          <w:sz w:val="24"/>
          <w:szCs w:val="24"/>
        </w:rPr>
      </w:pPr>
    </w:p>
    <w:p w:rsidR="00085182" w:rsidRPr="008C5F09" w:rsidRDefault="00085182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</w:p>
    <w:p w:rsidR="00085182" w:rsidRPr="008C5F09" w:rsidRDefault="00085182" w:rsidP="00755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25" w:line="450" w:lineRule="atLeast"/>
        <w:ind w:firstLine="480"/>
        <w:rPr>
          <w:rFonts w:eastAsia="SimSun" w:cs="Times New Roman"/>
          <w:color w:val="333333"/>
          <w:sz w:val="24"/>
          <w:szCs w:val="24"/>
        </w:rPr>
      </w:pPr>
    </w:p>
    <w:p w:rsidR="00245590" w:rsidRDefault="00245590" w:rsidP="007559D6">
      <w:pPr>
        <w:ind w:firstLine="0"/>
      </w:pPr>
    </w:p>
    <w:sectPr w:rsidR="0024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7B8"/>
    <w:multiLevelType w:val="hybridMultilevel"/>
    <w:tmpl w:val="F80C7DC8"/>
    <w:lvl w:ilvl="0" w:tplc="E588172A">
      <w:start w:val="1"/>
      <w:numFmt w:val="decimal"/>
      <w:lvlText w:val="(%1)"/>
      <w:lvlJc w:val="left"/>
      <w:pPr>
        <w:ind w:left="1280" w:hanging="8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BBD33D2"/>
    <w:multiLevelType w:val="hybridMultilevel"/>
    <w:tmpl w:val="31DAD73C"/>
    <w:lvl w:ilvl="0" w:tplc="4B3A77AA">
      <w:start w:val="1"/>
      <w:numFmt w:val="decimal"/>
      <w:lvlText w:val="(%1)"/>
      <w:lvlJc w:val="left"/>
      <w:pPr>
        <w:ind w:left="1280" w:hanging="8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BC96E1D"/>
    <w:multiLevelType w:val="hybridMultilevel"/>
    <w:tmpl w:val="321A7D4A"/>
    <w:lvl w:ilvl="0" w:tplc="EB584C3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DB241E8"/>
    <w:multiLevelType w:val="hybridMultilevel"/>
    <w:tmpl w:val="5A18D81A"/>
    <w:lvl w:ilvl="0" w:tplc="F1E2067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F9E52B4"/>
    <w:multiLevelType w:val="hybridMultilevel"/>
    <w:tmpl w:val="0FE88AFC"/>
    <w:lvl w:ilvl="0" w:tplc="03A6603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16B4679"/>
    <w:multiLevelType w:val="hybridMultilevel"/>
    <w:tmpl w:val="0DD0573E"/>
    <w:lvl w:ilvl="0" w:tplc="E804A7F0">
      <w:start w:val="1"/>
      <w:numFmt w:val="decimal"/>
      <w:lvlText w:val="(%1)"/>
      <w:lvlJc w:val="left"/>
      <w:pPr>
        <w:ind w:left="1280" w:hanging="8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AE25DA7"/>
    <w:multiLevelType w:val="hybridMultilevel"/>
    <w:tmpl w:val="A558C52E"/>
    <w:lvl w:ilvl="0" w:tplc="80D85A04">
      <w:start w:val="1"/>
      <w:numFmt w:val="japaneseCounting"/>
      <w:lvlText w:val="（%1）"/>
      <w:lvlJc w:val="left"/>
      <w:pPr>
        <w:ind w:left="1200" w:hanging="720"/>
      </w:pPr>
      <w:rPr>
        <w:rFonts w:ascii="SimSun" w:hAnsi="SimSu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1873EA4"/>
    <w:multiLevelType w:val="hybridMultilevel"/>
    <w:tmpl w:val="D9F07238"/>
    <w:lvl w:ilvl="0" w:tplc="6F2ECA28">
      <w:start w:val="1"/>
      <w:numFmt w:val="decimal"/>
      <w:lvlText w:val="(%1)"/>
      <w:lvlJc w:val="left"/>
      <w:pPr>
        <w:ind w:left="8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5523C83"/>
    <w:multiLevelType w:val="hybridMultilevel"/>
    <w:tmpl w:val="C818C844"/>
    <w:lvl w:ilvl="0" w:tplc="638C68D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6D70ACD"/>
    <w:multiLevelType w:val="hybridMultilevel"/>
    <w:tmpl w:val="BCCA1B74"/>
    <w:lvl w:ilvl="0" w:tplc="437C4072">
      <w:start w:val="1"/>
      <w:numFmt w:val="decimal"/>
      <w:lvlText w:val="(%1)"/>
      <w:lvlJc w:val="left"/>
      <w:pPr>
        <w:ind w:left="1280" w:hanging="8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6D2280E"/>
    <w:multiLevelType w:val="hybridMultilevel"/>
    <w:tmpl w:val="652E26B4"/>
    <w:lvl w:ilvl="0" w:tplc="F90613C2">
      <w:start w:val="1"/>
      <w:numFmt w:val="decimal"/>
      <w:lvlText w:val="(%1)"/>
      <w:lvlJc w:val="left"/>
      <w:pPr>
        <w:ind w:left="1280" w:hanging="8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6F20355"/>
    <w:multiLevelType w:val="hybridMultilevel"/>
    <w:tmpl w:val="532C5930"/>
    <w:lvl w:ilvl="0" w:tplc="66344318">
      <w:start w:val="1"/>
      <w:numFmt w:val="decimal"/>
      <w:lvlText w:val="(%1)"/>
      <w:lvlJc w:val="left"/>
      <w:pPr>
        <w:ind w:left="1280" w:hanging="8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17"/>
    <w:rsid w:val="000257EE"/>
    <w:rsid w:val="00035C8F"/>
    <w:rsid w:val="000407C0"/>
    <w:rsid w:val="00043B97"/>
    <w:rsid w:val="000473D7"/>
    <w:rsid w:val="00057D89"/>
    <w:rsid w:val="00064109"/>
    <w:rsid w:val="000719CE"/>
    <w:rsid w:val="00077864"/>
    <w:rsid w:val="000815EA"/>
    <w:rsid w:val="00081F1D"/>
    <w:rsid w:val="0008351E"/>
    <w:rsid w:val="00085182"/>
    <w:rsid w:val="0008603E"/>
    <w:rsid w:val="000A2408"/>
    <w:rsid w:val="000A4043"/>
    <w:rsid w:val="000B44EE"/>
    <w:rsid w:val="000B7712"/>
    <w:rsid w:val="000B7DCD"/>
    <w:rsid w:val="000C7515"/>
    <w:rsid w:val="000D0799"/>
    <w:rsid w:val="000D54CA"/>
    <w:rsid w:val="000E3D27"/>
    <w:rsid w:val="000E7300"/>
    <w:rsid w:val="000F5F18"/>
    <w:rsid w:val="000F7FDB"/>
    <w:rsid w:val="0010055F"/>
    <w:rsid w:val="00132C6C"/>
    <w:rsid w:val="0014320E"/>
    <w:rsid w:val="00143749"/>
    <w:rsid w:val="001479DE"/>
    <w:rsid w:val="001529A2"/>
    <w:rsid w:val="00157463"/>
    <w:rsid w:val="001637FA"/>
    <w:rsid w:val="0016726F"/>
    <w:rsid w:val="001677BF"/>
    <w:rsid w:val="001B5309"/>
    <w:rsid w:val="001B614A"/>
    <w:rsid w:val="001B637E"/>
    <w:rsid w:val="001C49F6"/>
    <w:rsid w:val="001F1EE8"/>
    <w:rsid w:val="001F6A8F"/>
    <w:rsid w:val="00214364"/>
    <w:rsid w:val="00214C20"/>
    <w:rsid w:val="00222964"/>
    <w:rsid w:val="00227204"/>
    <w:rsid w:val="002320BA"/>
    <w:rsid w:val="00244205"/>
    <w:rsid w:val="00245590"/>
    <w:rsid w:val="00263AC2"/>
    <w:rsid w:val="00265E26"/>
    <w:rsid w:val="00266B74"/>
    <w:rsid w:val="00267EE5"/>
    <w:rsid w:val="00273097"/>
    <w:rsid w:val="00273EA5"/>
    <w:rsid w:val="00273FF6"/>
    <w:rsid w:val="0028275E"/>
    <w:rsid w:val="00282E80"/>
    <w:rsid w:val="002848BF"/>
    <w:rsid w:val="00293078"/>
    <w:rsid w:val="002932A2"/>
    <w:rsid w:val="002B75CD"/>
    <w:rsid w:val="002C03A9"/>
    <w:rsid w:val="002C089A"/>
    <w:rsid w:val="002D0DF6"/>
    <w:rsid w:val="002D3DE5"/>
    <w:rsid w:val="002F33F3"/>
    <w:rsid w:val="003004AC"/>
    <w:rsid w:val="00303E2C"/>
    <w:rsid w:val="00321BC8"/>
    <w:rsid w:val="00325628"/>
    <w:rsid w:val="00326D8E"/>
    <w:rsid w:val="00327F96"/>
    <w:rsid w:val="00341B5B"/>
    <w:rsid w:val="00341E72"/>
    <w:rsid w:val="00345488"/>
    <w:rsid w:val="0035155E"/>
    <w:rsid w:val="00352569"/>
    <w:rsid w:val="00361F6D"/>
    <w:rsid w:val="00365D54"/>
    <w:rsid w:val="00371272"/>
    <w:rsid w:val="003809AE"/>
    <w:rsid w:val="003819E3"/>
    <w:rsid w:val="0038277C"/>
    <w:rsid w:val="00385778"/>
    <w:rsid w:val="003901B9"/>
    <w:rsid w:val="00392E79"/>
    <w:rsid w:val="003A24BD"/>
    <w:rsid w:val="003A6F21"/>
    <w:rsid w:val="003B23D2"/>
    <w:rsid w:val="003B4938"/>
    <w:rsid w:val="003C3B6E"/>
    <w:rsid w:val="003D090C"/>
    <w:rsid w:val="003D130D"/>
    <w:rsid w:val="003D3D0F"/>
    <w:rsid w:val="003E4254"/>
    <w:rsid w:val="003F2BB8"/>
    <w:rsid w:val="003F3476"/>
    <w:rsid w:val="00400274"/>
    <w:rsid w:val="00401DBC"/>
    <w:rsid w:val="004160C1"/>
    <w:rsid w:val="00432861"/>
    <w:rsid w:val="00433A86"/>
    <w:rsid w:val="00456C44"/>
    <w:rsid w:val="00460B16"/>
    <w:rsid w:val="004675FC"/>
    <w:rsid w:val="004737F6"/>
    <w:rsid w:val="00477B44"/>
    <w:rsid w:val="00480B12"/>
    <w:rsid w:val="00482FAA"/>
    <w:rsid w:val="00483B53"/>
    <w:rsid w:val="004A7DB5"/>
    <w:rsid w:val="004B461A"/>
    <w:rsid w:val="004B7A6F"/>
    <w:rsid w:val="004C07EB"/>
    <w:rsid w:val="004C2D88"/>
    <w:rsid w:val="004C4260"/>
    <w:rsid w:val="004D2121"/>
    <w:rsid w:val="004E5156"/>
    <w:rsid w:val="004F4082"/>
    <w:rsid w:val="005074E3"/>
    <w:rsid w:val="005107EF"/>
    <w:rsid w:val="00521622"/>
    <w:rsid w:val="005263DE"/>
    <w:rsid w:val="00543C0A"/>
    <w:rsid w:val="00553861"/>
    <w:rsid w:val="005543B7"/>
    <w:rsid w:val="00554CD1"/>
    <w:rsid w:val="00554FBE"/>
    <w:rsid w:val="00555C5C"/>
    <w:rsid w:val="00560528"/>
    <w:rsid w:val="0056193E"/>
    <w:rsid w:val="0056737C"/>
    <w:rsid w:val="00573771"/>
    <w:rsid w:val="0057379C"/>
    <w:rsid w:val="00593FA8"/>
    <w:rsid w:val="00597F2C"/>
    <w:rsid w:val="005B0C9B"/>
    <w:rsid w:val="005B24B9"/>
    <w:rsid w:val="005B64A7"/>
    <w:rsid w:val="005E364A"/>
    <w:rsid w:val="005E5566"/>
    <w:rsid w:val="005F577A"/>
    <w:rsid w:val="005F6511"/>
    <w:rsid w:val="005F69E6"/>
    <w:rsid w:val="00602F8E"/>
    <w:rsid w:val="0061538C"/>
    <w:rsid w:val="006218E3"/>
    <w:rsid w:val="00626203"/>
    <w:rsid w:val="006374FA"/>
    <w:rsid w:val="00646C14"/>
    <w:rsid w:val="00647065"/>
    <w:rsid w:val="00652A62"/>
    <w:rsid w:val="00660A1E"/>
    <w:rsid w:val="00676F8F"/>
    <w:rsid w:val="00682A49"/>
    <w:rsid w:val="0069558C"/>
    <w:rsid w:val="006B1E8D"/>
    <w:rsid w:val="006B2315"/>
    <w:rsid w:val="006B39B4"/>
    <w:rsid w:val="006B6874"/>
    <w:rsid w:val="006C3572"/>
    <w:rsid w:val="006C7753"/>
    <w:rsid w:val="006E2E7E"/>
    <w:rsid w:val="006E7619"/>
    <w:rsid w:val="006E764E"/>
    <w:rsid w:val="006F1CAD"/>
    <w:rsid w:val="006F1E8C"/>
    <w:rsid w:val="006F661E"/>
    <w:rsid w:val="00701FD4"/>
    <w:rsid w:val="00702471"/>
    <w:rsid w:val="00707951"/>
    <w:rsid w:val="0071557A"/>
    <w:rsid w:val="00723F70"/>
    <w:rsid w:val="00725F61"/>
    <w:rsid w:val="007264E3"/>
    <w:rsid w:val="00730780"/>
    <w:rsid w:val="007359E5"/>
    <w:rsid w:val="007438F3"/>
    <w:rsid w:val="0074610B"/>
    <w:rsid w:val="007559D6"/>
    <w:rsid w:val="007626BC"/>
    <w:rsid w:val="00763B3F"/>
    <w:rsid w:val="0077573A"/>
    <w:rsid w:val="00782618"/>
    <w:rsid w:val="00787684"/>
    <w:rsid w:val="00793CCF"/>
    <w:rsid w:val="007977A8"/>
    <w:rsid w:val="007A578E"/>
    <w:rsid w:val="007A7D7B"/>
    <w:rsid w:val="007B03D2"/>
    <w:rsid w:val="007B3801"/>
    <w:rsid w:val="007E48F9"/>
    <w:rsid w:val="007F16BD"/>
    <w:rsid w:val="007F4B8A"/>
    <w:rsid w:val="007F5703"/>
    <w:rsid w:val="007F7B57"/>
    <w:rsid w:val="008133E1"/>
    <w:rsid w:val="00813B8A"/>
    <w:rsid w:val="00813D32"/>
    <w:rsid w:val="00813E77"/>
    <w:rsid w:val="00823AAB"/>
    <w:rsid w:val="008309A8"/>
    <w:rsid w:val="008677CF"/>
    <w:rsid w:val="00874F5A"/>
    <w:rsid w:val="00880DD7"/>
    <w:rsid w:val="0089479F"/>
    <w:rsid w:val="008A2914"/>
    <w:rsid w:val="008C1592"/>
    <w:rsid w:val="008C1945"/>
    <w:rsid w:val="008C1BAB"/>
    <w:rsid w:val="008C5F09"/>
    <w:rsid w:val="008D05AB"/>
    <w:rsid w:val="008D3922"/>
    <w:rsid w:val="008F12AB"/>
    <w:rsid w:val="008F17B3"/>
    <w:rsid w:val="00904CE2"/>
    <w:rsid w:val="00906B9B"/>
    <w:rsid w:val="00921E86"/>
    <w:rsid w:val="0092371C"/>
    <w:rsid w:val="00941D2F"/>
    <w:rsid w:val="00942E0B"/>
    <w:rsid w:val="00946ABC"/>
    <w:rsid w:val="00953741"/>
    <w:rsid w:val="00954B4A"/>
    <w:rsid w:val="00956917"/>
    <w:rsid w:val="00962315"/>
    <w:rsid w:val="0097180D"/>
    <w:rsid w:val="00974D99"/>
    <w:rsid w:val="0099266B"/>
    <w:rsid w:val="009A1223"/>
    <w:rsid w:val="009A1675"/>
    <w:rsid w:val="009A289F"/>
    <w:rsid w:val="009A341D"/>
    <w:rsid w:val="009A3AB8"/>
    <w:rsid w:val="009B13FB"/>
    <w:rsid w:val="009E6D33"/>
    <w:rsid w:val="009E76FA"/>
    <w:rsid w:val="009E7B81"/>
    <w:rsid w:val="009F09F0"/>
    <w:rsid w:val="00A05B99"/>
    <w:rsid w:val="00A119AA"/>
    <w:rsid w:val="00A16C8B"/>
    <w:rsid w:val="00A16F84"/>
    <w:rsid w:val="00A21A8A"/>
    <w:rsid w:val="00A25F2F"/>
    <w:rsid w:val="00A34311"/>
    <w:rsid w:val="00A34C20"/>
    <w:rsid w:val="00A46AE6"/>
    <w:rsid w:val="00A71B13"/>
    <w:rsid w:val="00A75312"/>
    <w:rsid w:val="00A75C73"/>
    <w:rsid w:val="00A8296C"/>
    <w:rsid w:val="00A85B63"/>
    <w:rsid w:val="00AA2083"/>
    <w:rsid w:val="00AA2F34"/>
    <w:rsid w:val="00AA379E"/>
    <w:rsid w:val="00AB398B"/>
    <w:rsid w:val="00AB6828"/>
    <w:rsid w:val="00AB7DE7"/>
    <w:rsid w:val="00AD4546"/>
    <w:rsid w:val="00AD5180"/>
    <w:rsid w:val="00AE2B66"/>
    <w:rsid w:val="00B0022D"/>
    <w:rsid w:val="00B00297"/>
    <w:rsid w:val="00B01909"/>
    <w:rsid w:val="00B045F9"/>
    <w:rsid w:val="00B11605"/>
    <w:rsid w:val="00B1199C"/>
    <w:rsid w:val="00B1325C"/>
    <w:rsid w:val="00B21571"/>
    <w:rsid w:val="00B21E38"/>
    <w:rsid w:val="00B270B5"/>
    <w:rsid w:val="00B40C3D"/>
    <w:rsid w:val="00B4622B"/>
    <w:rsid w:val="00B63BEB"/>
    <w:rsid w:val="00B74EA9"/>
    <w:rsid w:val="00B764C9"/>
    <w:rsid w:val="00BA67B7"/>
    <w:rsid w:val="00BC753E"/>
    <w:rsid w:val="00BD2DFE"/>
    <w:rsid w:val="00BD69FC"/>
    <w:rsid w:val="00BE4664"/>
    <w:rsid w:val="00BE5467"/>
    <w:rsid w:val="00BF3474"/>
    <w:rsid w:val="00BF6885"/>
    <w:rsid w:val="00BF6D78"/>
    <w:rsid w:val="00C02AE1"/>
    <w:rsid w:val="00C3641A"/>
    <w:rsid w:val="00C36AA6"/>
    <w:rsid w:val="00C46D4D"/>
    <w:rsid w:val="00C50D6C"/>
    <w:rsid w:val="00C61DBA"/>
    <w:rsid w:val="00C63792"/>
    <w:rsid w:val="00C70970"/>
    <w:rsid w:val="00C9691A"/>
    <w:rsid w:val="00CA2926"/>
    <w:rsid w:val="00CA31DD"/>
    <w:rsid w:val="00CB0819"/>
    <w:rsid w:val="00CB2B00"/>
    <w:rsid w:val="00CC7D23"/>
    <w:rsid w:val="00CD24CD"/>
    <w:rsid w:val="00CD4BE2"/>
    <w:rsid w:val="00CD5675"/>
    <w:rsid w:val="00CE0DD2"/>
    <w:rsid w:val="00CF3F81"/>
    <w:rsid w:val="00CF51C1"/>
    <w:rsid w:val="00D062DA"/>
    <w:rsid w:val="00D20B8E"/>
    <w:rsid w:val="00D234ED"/>
    <w:rsid w:val="00D51734"/>
    <w:rsid w:val="00D55508"/>
    <w:rsid w:val="00D6264F"/>
    <w:rsid w:val="00D82FCC"/>
    <w:rsid w:val="00D8486A"/>
    <w:rsid w:val="00D915B5"/>
    <w:rsid w:val="00D9429C"/>
    <w:rsid w:val="00DA5191"/>
    <w:rsid w:val="00DB340C"/>
    <w:rsid w:val="00DD1F20"/>
    <w:rsid w:val="00DD546A"/>
    <w:rsid w:val="00DE69AA"/>
    <w:rsid w:val="00DF2178"/>
    <w:rsid w:val="00DF26B5"/>
    <w:rsid w:val="00DF485F"/>
    <w:rsid w:val="00DF5B75"/>
    <w:rsid w:val="00E0519F"/>
    <w:rsid w:val="00E06DB3"/>
    <w:rsid w:val="00E07EAF"/>
    <w:rsid w:val="00E12E53"/>
    <w:rsid w:val="00E149A2"/>
    <w:rsid w:val="00E37DCD"/>
    <w:rsid w:val="00E41973"/>
    <w:rsid w:val="00E5195C"/>
    <w:rsid w:val="00E67BF2"/>
    <w:rsid w:val="00E7783D"/>
    <w:rsid w:val="00EA23D0"/>
    <w:rsid w:val="00EA248C"/>
    <w:rsid w:val="00EA2EBD"/>
    <w:rsid w:val="00EA6B39"/>
    <w:rsid w:val="00EC68F9"/>
    <w:rsid w:val="00ED336A"/>
    <w:rsid w:val="00ED4DC4"/>
    <w:rsid w:val="00EE39E5"/>
    <w:rsid w:val="00EE6629"/>
    <w:rsid w:val="00EE6F47"/>
    <w:rsid w:val="00EF469B"/>
    <w:rsid w:val="00EF641D"/>
    <w:rsid w:val="00F10720"/>
    <w:rsid w:val="00F165E6"/>
    <w:rsid w:val="00F21CC4"/>
    <w:rsid w:val="00F37F39"/>
    <w:rsid w:val="00F40333"/>
    <w:rsid w:val="00F47855"/>
    <w:rsid w:val="00F53AB5"/>
    <w:rsid w:val="00F80F50"/>
    <w:rsid w:val="00F9047D"/>
    <w:rsid w:val="00FA3DEB"/>
    <w:rsid w:val="00FA6A69"/>
    <w:rsid w:val="00FB340A"/>
    <w:rsid w:val="00FB6C32"/>
    <w:rsid w:val="00FC1D8E"/>
    <w:rsid w:val="00FC2CD6"/>
    <w:rsid w:val="00FC315F"/>
    <w:rsid w:val="00FC4E93"/>
    <w:rsid w:val="00FD0274"/>
    <w:rsid w:val="00FE1837"/>
    <w:rsid w:val="00FE36CF"/>
    <w:rsid w:val="00FE7972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line="276" w:lineRule="auto"/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</w:style>
  <w:style w:type="paragraph" w:styleId="Nagwek2">
    <w:name w:val="heading 2"/>
    <w:basedOn w:val="Normalny"/>
    <w:link w:val="Nagwek2Znak"/>
    <w:uiPriority w:val="9"/>
    <w:qFormat/>
    <w:rsid w:val="00956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69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56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691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F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F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F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F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F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line="276" w:lineRule="auto"/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</w:style>
  <w:style w:type="paragraph" w:styleId="Nagwek2">
    <w:name w:val="heading 2"/>
    <w:basedOn w:val="Normalny"/>
    <w:link w:val="Nagwek2Znak"/>
    <w:uiPriority w:val="9"/>
    <w:qFormat/>
    <w:rsid w:val="00956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69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56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691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F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F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F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F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F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25C9-261F-43A0-BC93-95FBD7F1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6705</Words>
  <Characters>40232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2021-05-07T08:17:00Z</dcterms:created>
  <dcterms:modified xsi:type="dcterms:W3CDTF">2021-05-07T08:19:00Z</dcterms:modified>
</cp:coreProperties>
</file>