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55BF" w14:textId="46451FAF" w:rsidR="00CD6546" w:rsidRDefault="00CD6546" w:rsidP="00CD6546">
      <w:pPr>
        <w:pBdr>
          <w:bottom w:val="single" w:sz="12" w:space="1" w:color="auto"/>
        </w:pBdr>
        <w:spacing w:after="0" w:line="240" w:lineRule="auto"/>
        <w:rPr>
          <w:rFonts w:ascii="Times New Roman" w:eastAsia="Times New Roman" w:hAnsi="Times New Roman" w:cs="Times New Roman"/>
          <w:sz w:val="24"/>
          <w:szCs w:val="24"/>
          <w:lang w:eastAsia="pl-PL"/>
        </w:rPr>
      </w:pPr>
      <w:r w:rsidRPr="00CD6546">
        <w:rPr>
          <w:rFonts w:ascii="Times New Roman" w:eastAsia="Times New Roman" w:hAnsi="Times New Roman" w:cs="Times New Roman"/>
          <w:sz w:val="24"/>
          <w:szCs w:val="24"/>
          <w:lang w:eastAsia="pl-PL"/>
        </w:rPr>
        <w:t>WAD.272.2.</w:t>
      </w:r>
      <w:r w:rsidRPr="00E6057A">
        <w:rPr>
          <w:rFonts w:ascii="Times New Roman" w:eastAsia="Times New Roman" w:hAnsi="Times New Roman" w:cs="Times New Roman"/>
          <w:sz w:val="24"/>
          <w:szCs w:val="24"/>
          <w:lang w:eastAsia="pl-PL"/>
        </w:rPr>
        <w:t>4</w:t>
      </w:r>
      <w:r w:rsidRPr="00CD6546">
        <w:rPr>
          <w:rFonts w:ascii="Times New Roman" w:eastAsia="Times New Roman" w:hAnsi="Times New Roman" w:cs="Times New Roman"/>
          <w:sz w:val="24"/>
          <w:szCs w:val="24"/>
          <w:lang w:eastAsia="pl-PL"/>
        </w:rPr>
        <w:t>.201</w:t>
      </w:r>
      <w:r w:rsidRPr="00E6057A">
        <w:rPr>
          <w:rFonts w:ascii="Times New Roman" w:eastAsia="Times New Roman" w:hAnsi="Times New Roman" w:cs="Times New Roman"/>
          <w:sz w:val="24"/>
          <w:szCs w:val="24"/>
          <w:lang w:eastAsia="pl-PL"/>
        </w:rPr>
        <w:t>8</w:t>
      </w:r>
    </w:p>
    <w:p w14:paraId="7E0335A4" w14:textId="77777777" w:rsidR="00E6057A" w:rsidRPr="00CD6546" w:rsidRDefault="00E6057A" w:rsidP="00CD6546">
      <w:pPr>
        <w:spacing w:after="0" w:line="240" w:lineRule="auto"/>
        <w:rPr>
          <w:rFonts w:ascii="Times New Roman" w:eastAsia="Times New Roman" w:hAnsi="Times New Roman" w:cs="Times New Roman"/>
          <w:sz w:val="24"/>
          <w:szCs w:val="24"/>
          <w:lang w:eastAsia="pl-PL"/>
        </w:rPr>
      </w:pPr>
    </w:p>
    <w:p w14:paraId="3C3DFDDA" w14:textId="0B72B39C" w:rsidR="00CD6546" w:rsidRPr="00CD6546" w:rsidRDefault="00CD6546" w:rsidP="00CD6546">
      <w:pPr>
        <w:spacing w:after="0" w:line="240" w:lineRule="auto"/>
        <w:jc w:val="right"/>
        <w:rPr>
          <w:rFonts w:ascii="Times New Roman" w:eastAsia="Times New Roman" w:hAnsi="Times New Roman" w:cs="Times New Roman"/>
          <w:sz w:val="24"/>
          <w:szCs w:val="24"/>
          <w:lang w:eastAsia="pl-PL"/>
        </w:rPr>
      </w:pPr>
      <w:r w:rsidRPr="00CD6546">
        <w:rPr>
          <w:rFonts w:ascii="Times New Roman" w:eastAsia="Times New Roman" w:hAnsi="Times New Roman" w:cs="Times New Roman"/>
          <w:sz w:val="24"/>
          <w:szCs w:val="24"/>
          <w:lang w:eastAsia="pl-PL"/>
        </w:rPr>
        <w:tab/>
      </w:r>
      <w:r w:rsidRPr="00CD6546">
        <w:rPr>
          <w:rFonts w:ascii="Times New Roman" w:eastAsia="Times New Roman" w:hAnsi="Times New Roman" w:cs="Times New Roman"/>
          <w:sz w:val="24"/>
          <w:szCs w:val="24"/>
          <w:lang w:eastAsia="pl-PL"/>
        </w:rPr>
        <w:tab/>
        <w:t xml:space="preserve">Koszalin, dnia </w:t>
      </w:r>
      <w:r w:rsidRPr="00E6057A">
        <w:rPr>
          <w:rFonts w:ascii="Times New Roman" w:eastAsia="Times New Roman" w:hAnsi="Times New Roman" w:cs="Times New Roman"/>
          <w:sz w:val="24"/>
          <w:szCs w:val="24"/>
          <w:lang w:eastAsia="pl-PL"/>
        </w:rPr>
        <w:t>20</w:t>
      </w:r>
      <w:r w:rsidRPr="00CD6546">
        <w:rPr>
          <w:rFonts w:ascii="Times New Roman" w:eastAsia="Times New Roman" w:hAnsi="Times New Roman" w:cs="Times New Roman"/>
          <w:sz w:val="24"/>
          <w:szCs w:val="24"/>
          <w:lang w:eastAsia="pl-PL"/>
        </w:rPr>
        <w:t xml:space="preserve"> listopada 201</w:t>
      </w:r>
      <w:r w:rsidRPr="00E6057A">
        <w:rPr>
          <w:rFonts w:ascii="Times New Roman" w:eastAsia="Times New Roman" w:hAnsi="Times New Roman" w:cs="Times New Roman"/>
          <w:sz w:val="24"/>
          <w:szCs w:val="24"/>
          <w:lang w:eastAsia="pl-PL"/>
        </w:rPr>
        <w:t>8</w:t>
      </w:r>
      <w:r w:rsidRPr="00CD6546">
        <w:rPr>
          <w:rFonts w:ascii="Times New Roman" w:eastAsia="Times New Roman" w:hAnsi="Times New Roman" w:cs="Times New Roman"/>
          <w:sz w:val="24"/>
          <w:szCs w:val="24"/>
          <w:lang w:eastAsia="pl-PL"/>
        </w:rPr>
        <w:t xml:space="preserve"> roku    </w:t>
      </w:r>
    </w:p>
    <w:p w14:paraId="31406D23" w14:textId="77777777" w:rsidR="00CD6546" w:rsidRPr="00CD6546" w:rsidRDefault="00CD6546" w:rsidP="00CD6546">
      <w:pPr>
        <w:spacing w:after="0" w:line="276" w:lineRule="auto"/>
        <w:rPr>
          <w:rFonts w:ascii="Times New Roman" w:eastAsia="Calibri" w:hAnsi="Times New Roman" w:cs="Times New Roman"/>
          <w:b/>
          <w:sz w:val="24"/>
          <w:szCs w:val="24"/>
        </w:rPr>
      </w:pPr>
    </w:p>
    <w:p w14:paraId="0FA7A27F" w14:textId="77777777" w:rsidR="00CD6546" w:rsidRPr="00CD6546" w:rsidRDefault="00CD6546" w:rsidP="00CD6546">
      <w:pPr>
        <w:spacing w:after="0" w:line="276" w:lineRule="auto"/>
        <w:rPr>
          <w:rFonts w:ascii="Times New Roman" w:eastAsia="Calibri" w:hAnsi="Times New Roman" w:cs="Times New Roman"/>
          <w:b/>
          <w:sz w:val="24"/>
          <w:szCs w:val="24"/>
          <w:u w:val="single"/>
        </w:rPr>
      </w:pPr>
    </w:p>
    <w:p w14:paraId="2D11A041" w14:textId="77777777" w:rsidR="00CD6546" w:rsidRPr="00CD6546" w:rsidRDefault="00CD6546" w:rsidP="00CD6546">
      <w:pPr>
        <w:spacing w:after="0" w:line="276" w:lineRule="auto"/>
        <w:rPr>
          <w:rFonts w:ascii="Times New Roman" w:eastAsia="Calibri" w:hAnsi="Times New Roman" w:cs="Times New Roman"/>
          <w:b/>
          <w:sz w:val="24"/>
          <w:szCs w:val="24"/>
          <w:u w:val="single"/>
        </w:rPr>
      </w:pPr>
    </w:p>
    <w:p w14:paraId="183DA758" w14:textId="5C2DCF9C" w:rsidR="00CD6546" w:rsidRPr="00CD6546" w:rsidRDefault="00CD6546" w:rsidP="00E6057A">
      <w:pPr>
        <w:spacing w:after="0" w:line="276" w:lineRule="auto"/>
        <w:jc w:val="center"/>
        <w:rPr>
          <w:rFonts w:ascii="Times New Roman" w:eastAsia="Calibri" w:hAnsi="Times New Roman" w:cs="Times New Roman"/>
          <w:b/>
          <w:sz w:val="24"/>
          <w:szCs w:val="24"/>
          <w:u w:val="single"/>
        </w:rPr>
      </w:pPr>
      <w:r w:rsidRPr="00CD6546">
        <w:rPr>
          <w:rFonts w:ascii="Times New Roman" w:eastAsia="Calibri" w:hAnsi="Times New Roman" w:cs="Times New Roman"/>
          <w:b/>
          <w:sz w:val="24"/>
          <w:szCs w:val="24"/>
          <w:u w:val="single"/>
        </w:rPr>
        <w:t>Do Wykonawców</w:t>
      </w:r>
    </w:p>
    <w:p w14:paraId="1049AA9F" w14:textId="7C2B7B30" w:rsidR="00CD6546" w:rsidRPr="00CD6546" w:rsidRDefault="00CD6546" w:rsidP="00E6057A">
      <w:pPr>
        <w:spacing w:after="0" w:line="276" w:lineRule="auto"/>
        <w:jc w:val="center"/>
        <w:rPr>
          <w:rFonts w:ascii="Times New Roman" w:eastAsia="Calibri" w:hAnsi="Times New Roman" w:cs="Times New Roman"/>
          <w:b/>
          <w:sz w:val="24"/>
          <w:szCs w:val="24"/>
        </w:rPr>
      </w:pPr>
      <w:r w:rsidRPr="00CD6546">
        <w:rPr>
          <w:rFonts w:ascii="Times New Roman" w:eastAsia="Calibri" w:hAnsi="Times New Roman" w:cs="Times New Roman"/>
          <w:b/>
          <w:sz w:val="24"/>
          <w:szCs w:val="24"/>
        </w:rPr>
        <w:t xml:space="preserve">biorących udział w postępowaniu o udzielenie zamówienia publicznego prowadzonego </w:t>
      </w:r>
      <w:r w:rsidR="00E6057A">
        <w:rPr>
          <w:rFonts w:ascii="Times New Roman" w:eastAsia="Calibri" w:hAnsi="Times New Roman" w:cs="Times New Roman"/>
          <w:b/>
          <w:sz w:val="24"/>
          <w:szCs w:val="24"/>
        </w:rPr>
        <w:br/>
      </w:r>
      <w:r w:rsidRPr="00CD6546">
        <w:rPr>
          <w:rFonts w:ascii="Times New Roman" w:eastAsia="Calibri" w:hAnsi="Times New Roman" w:cs="Times New Roman"/>
          <w:b/>
          <w:sz w:val="24"/>
          <w:szCs w:val="24"/>
        </w:rPr>
        <w:t xml:space="preserve">w trybie zapytania ofertowego na </w:t>
      </w:r>
      <w:r w:rsidRPr="00CD6546">
        <w:rPr>
          <w:rFonts w:ascii="Times New Roman" w:eastAsia="Times New Roman" w:hAnsi="Times New Roman" w:cs="Times New Roman"/>
          <w:b/>
          <w:sz w:val="24"/>
          <w:szCs w:val="24"/>
          <w:lang w:eastAsia="pl-PL" w:bidi="pl-PL"/>
        </w:rPr>
        <w:t>Świadczenie usług pocztowych i kurierskich dla Wojewódzkiego Inspektoratu Ochrony Roślin i Nasiennictwa w Koszalinie</w:t>
      </w:r>
      <w:r w:rsidRPr="00CD6546">
        <w:rPr>
          <w:rFonts w:ascii="Times New Roman" w:eastAsia="Times New Roman" w:hAnsi="Times New Roman" w:cs="Times New Roman"/>
          <w:b/>
          <w:sz w:val="24"/>
          <w:szCs w:val="24"/>
          <w:lang w:eastAsia="pl-PL"/>
        </w:rPr>
        <w:t xml:space="preserve"> i terenowych komórek organizacyjnych</w:t>
      </w:r>
      <w:r w:rsidR="00052BEB" w:rsidRPr="00E6057A">
        <w:rPr>
          <w:rFonts w:ascii="Times New Roman" w:eastAsia="Times New Roman" w:hAnsi="Times New Roman" w:cs="Times New Roman"/>
          <w:b/>
          <w:sz w:val="24"/>
          <w:szCs w:val="24"/>
          <w:lang w:eastAsia="pl-PL"/>
        </w:rPr>
        <w:t>.</w:t>
      </w:r>
    </w:p>
    <w:p w14:paraId="75234C75" w14:textId="77777777" w:rsidR="00CD6546" w:rsidRPr="00CD6546" w:rsidRDefault="00CD6546" w:rsidP="00CD6546">
      <w:pPr>
        <w:spacing w:after="200" w:line="276" w:lineRule="auto"/>
        <w:jc w:val="both"/>
        <w:rPr>
          <w:rFonts w:ascii="Times New Roman" w:eastAsia="Arial Unicode MS" w:hAnsi="Times New Roman" w:cs="Times New Roman"/>
          <w:b/>
          <w:bCs/>
          <w:sz w:val="24"/>
          <w:szCs w:val="24"/>
          <w:lang w:eastAsia="pl-PL"/>
        </w:rPr>
      </w:pPr>
    </w:p>
    <w:p w14:paraId="66391545" w14:textId="2E63050F" w:rsidR="00CD6546" w:rsidRPr="00CD6546" w:rsidRDefault="00CD6546" w:rsidP="00CD6546">
      <w:pPr>
        <w:spacing w:after="0" w:line="240" w:lineRule="auto"/>
        <w:ind w:left="225"/>
        <w:jc w:val="center"/>
        <w:rPr>
          <w:rFonts w:ascii="Times New Roman" w:eastAsia="Arial Unicode MS" w:hAnsi="Times New Roman" w:cs="Times New Roman"/>
          <w:b/>
          <w:bCs/>
          <w:sz w:val="24"/>
          <w:szCs w:val="24"/>
          <w:lang w:eastAsia="pl-PL"/>
        </w:rPr>
      </w:pPr>
      <w:r w:rsidRPr="00CD6546">
        <w:rPr>
          <w:rFonts w:ascii="Times New Roman" w:eastAsia="Arial Unicode MS" w:hAnsi="Times New Roman" w:cs="Times New Roman"/>
          <w:b/>
          <w:bCs/>
          <w:sz w:val="24"/>
          <w:szCs w:val="24"/>
          <w:lang w:eastAsia="pl-PL"/>
        </w:rPr>
        <w:t xml:space="preserve">ZAPYTANIA I ODPOWIEDZI NR 1 </w:t>
      </w:r>
      <w:r w:rsidR="009B6FC1">
        <w:rPr>
          <w:rFonts w:ascii="Times New Roman" w:eastAsia="Arial Unicode MS" w:hAnsi="Times New Roman" w:cs="Times New Roman"/>
          <w:b/>
          <w:bCs/>
          <w:sz w:val="24"/>
          <w:szCs w:val="24"/>
          <w:lang w:eastAsia="pl-PL"/>
        </w:rPr>
        <w:t xml:space="preserve">+ MODYFIKACJA OWZ </w:t>
      </w:r>
      <w:r w:rsidR="002021DF">
        <w:rPr>
          <w:rFonts w:ascii="Times New Roman" w:eastAsia="Arial Unicode MS" w:hAnsi="Times New Roman" w:cs="Times New Roman"/>
          <w:b/>
          <w:bCs/>
          <w:sz w:val="24"/>
          <w:szCs w:val="24"/>
          <w:lang w:eastAsia="pl-PL"/>
        </w:rPr>
        <w:t xml:space="preserve">NR </w:t>
      </w:r>
      <w:r w:rsidR="009B6FC1">
        <w:rPr>
          <w:rFonts w:ascii="Times New Roman" w:eastAsia="Arial Unicode MS" w:hAnsi="Times New Roman" w:cs="Times New Roman"/>
          <w:b/>
          <w:bCs/>
          <w:sz w:val="24"/>
          <w:szCs w:val="24"/>
          <w:lang w:eastAsia="pl-PL"/>
        </w:rPr>
        <w:t>1</w:t>
      </w:r>
    </w:p>
    <w:p w14:paraId="36F1E025" w14:textId="77777777" w:rsidR="00CD6546" w:rsidRPr="00CD6546" w:rsidRDefault="00CD6546" w:rsidP="00CD6546">
      <w:pPr>
        <w:spacing w:after="0" w:line="240" w:lineRule="auto"/>
        <w:ind w:left="225"/>
        <w:jc w:val="both"/>
        <w:rPr>
          <w:rFonts w:ascii="Times New Roman" w:eastAsia="Arial Unicode MS" w:hAnsi="Times New Roman" w:cs="Times New Roman"/>
          <w:b/>
          <w:bCs/>
          <w:sz w:val="24"/>
          <w:szCs w:val="24"/>
          <w:lang w:eastAsia="pl-PL"/>
        </w:rPr>
      </w:pPr>
    </w:p>
    <w:p w14:paraId="7830AA61" w14:textId="77777777" w:rsidR="00CD6546" w:rsidRPr="00CD6546" w:rsidRDefault="00CD6546" w:rsidP="00CD6546">
      <w:pPr>
        <w:spacing w:after="0" w:line="240" w:lineRule="auto"/>
        <w:ind w:left="225"/>
        <w:jc w:val="both"/>
        <w:rPr>
          <w:rFonts w:ascii="Times New Roman" w:eastAsia="Arial Unicode MS" w:hAnsi="Times New Roman" w:cs="Times New Roman"/>
          <w:b/>
          <w:bCs/>
          <w:sz w:val="24"/>
          <w:szCs w:val="24"/>
          <w:lang w:eastAsia="pl-PL"/>
        </w:rPr>
      </w:pPr>
    </w:p>
    <w:p w14:paraId="7E053B41" w14:textId="2B21D94C" w:rsidR="00CD6546" w:rsidRPr="00CD6546" w:rsidRDefault="00CD6546" w:rsidP="00CD6546">
      <w:pPr>
        <w:autoSpaceDE w:val="0"/>
        <w:autoSpaceDN w:val="0"/>
        <w:adjustRightInd w:val="0"/>
        <w:spacing w:after="0" w:line="240" w:lineRule="auto"/>
        <w:jc w:val="both"/>
        <w:rPr>
          <w:rFonts w:ascii="Times New Roman" w:eastAsia="Calibri" w:hAnsi="Times New Roman" w:cs="Times New Roman"/>
          <w:sz w:val="24"/>
          <w:szCs w:val="24"/>
        </w:rPr>
      </w:pPr>
      <w:r w:rsidRPr="00CD6546">
        <w:rPr>
          <w:rFonts w:ascii="Times New Roman" w:eastAsia="Times New Roman" w:hAnsi="Times New Roman" w:cs="Times New Roman"/>
          <w:sz w:val="24"/>
          <w:szCs w:val="24"/>
          <w:lang w:eastAsia="pl-PL"/>
        </w:rPr>
        <w:t xml:space="preserve">Zamawiający </w:t>
      </w:r>
      <w:r w:rsidRPr="00CD6546">
        <w:rPr>
          <w:rFonts w:ascii="Times New Roman" w:eastAsia="Times New Roman" w:hAnsi="Times New Roman" w:cs="Times New Roman"/>
          <w:b/>
          <w:sz w:val="24"/>
          <w:szCs w:val="24"/>
          <w:lang w:eastAsia="pl-PL" w:bidi="pl-PL"/>
        </w:rPr>
        <w:t>Wojewódzki Inspektorat Ochrony Roślin i Nasiennictwa w Koszalinie</w:t>
      </w:r>
      <w:r w:rsidRPr="00CD6546">
        <w:rPr>
          <w:rFonts w:ascii="Times New Roman" w:eastAsia="Calibri" w:hAnsi="Times New Roman" w:cs="Times New Roman"/>
          <w:sz w:val="24"/>
          <w:szCs w:val="24"/>
        </w:rPr>
        <w:t xml:space="preserve"> informuje, iż w przedmiotowym postępowaniu wpłynęły następujące zapytania, na które udziela odpowiedzi:</w:t>
      </w:r>
    </w:p>
    <w:p w14:paraId="29BF1BBC" w14:textId="77777777" w:rsidR="00CD6546" w:rsidRPr="00CD6546" w:rsidRDefault="00CD6546" w:rsidP="00CD6546">
      <w:pPr>
        <w:spacing w:after="0" w:line="240" w:lineRule="auto"/>
        <w:ind w:left="225"/>
        <w:jc w:val="both"/>
        <w:rPr>
          <w:rFonts w:ascii="Times New Roman" w:eastAsia="Arial Unicode MS" w:hAnsi="Times New Roman" w:cs="Times New Roman"/>
          <w:b/>
          <w:bCs/>
          <w:sz w:val="24"/>
          <w:szCs w:val="24"/>
          <w:lang w:eastAsia="pl-PL"/>
        </w:rPr>
      </w:pPr>
    </w:p>
    <w:p w14:paraId="2397BD29"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1:</w:t>
      </w:r>
    </w:p>
    <w:p w14:paraId="0F409AC6" w14:textId="77777777" w:rsidR="00CD6546" w:rsidRPr="00CD6546" w:rsidRDefault="00CD6546" w:rsidP="00CD6546">
      <w:pPr>
        <w:spacing w:after="0" w:line="240" w:lineRule="auto"/>
        <w:jc w:val="both"/>
        <w:rPr>
          <w:rFonts w:ascii="Times New Roman" w:eastAsia="Times New Roman" w:hAnsi="Times New Roman" w:cs="Times New Roman"/>
          <w:sz w:val="24"/>
          <w:szCs w:val="24"/>
          <w:lang w:eastAsia="pl-PL"/>
        </w:rPr>
      </w:pPr>
      <w:r w:rsidRPr="00CD6546">
        <w:rPr>
          <w:rFonts w:ascii="Times New Roman" w:eastAsia="Times New Roman" w:hAnsi="Times New Roman" w:cs="Times New Roman"/>
          <w:sz w:val="24"/>
          <w:szCs w:val="24"/>
          <w:lang w:eastAsia="pl-PL"/>
        </w:rPr>
        <w:t xml:space="preserve">Czy Zamawiający wymaga, aby przesyłki nierejestrowane i rejestrowane </w:t>
      </w:r>
      <w:r w:rsidRPr="00CD6546">
        <w:rPr>
          <w:rFonts w:ascii="Times New Roman" w:eastAsia="Times New Roman" w:hAnsi="Times New Roman" w:cs="Times New Roman"/>
          <w:sz w:val="24"/>
          <w:szCs w:val="24"/>
          <w:u w:val="single"/>
          <w:lang w:eastAsia="pl-PL"/>
        </w:rPr>
        <w:t xml:space="preserve">priorytetowe (najszybszej kategorii) </w:t>
      </w:r>
      <w:r w:rsidRPr="00CD6546">
        <w:rPr>
          <w:rFonts w:ascii="Times New Roman" w:eastAsia="Times New Roman" w:hAnsi="Times New Roman" w:cs="Times New Roman"/>
          <w:sz w:val="24"/>
          <w:szCs w:val="24"/>
          <w:lang w:eastAsia="pl-PL"/>
        </w:rPr>
        <w:t>były doręczane w terminie deklarowanym D+1, gdzie D oznacza dzień nadania, a 1 ilość dni do dostarczenia korespondencji do adresata?</w:t>
      </w:r>
    </w:p>
    <w:p w14:paraId="3C7E5F58"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1:</w:t>
      </w:r>
    </w:p>
    <w:p w14:paraId="571C7C66" w14:textId="4BFAF7ED" w:rsidR="00CD6546" w:rsidRPr="00CD6546" w:rsidRDefault="00CD6546" w:rsidP="00CD6546">
      <w:pPr>
        <w:spacing w:after="200" w:line="276"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Wykonawca ma dostarczać przesyłki z zachowaniem wskaźników czasu przebiegu przesyłek pocztowych zgodnie z rozporządzeniem Ministra Administracji i Cyfryzacji z dnia 29 kwietnia 2013 w sprawie warunków wykonywania usług powszechnych przez operatora wyznaczonego.</w:t>
      </w:r>
    </w:p>
    <w:p w14:paraId="7ADD2F31"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2:</w:t>
      </w:r>
    </w:p>
    <w:p w14:paraId="12685859" w14:textId="77777777" w:rsidR="00CD6546" w:rsidRPr="00CD6546" w:rsidRDefault="00CD6546" w:rsidP="00CD6546">
      <w:pPr>
        <w:autoSpaceDE w:val="0"/>
        <w:autoSpaceDN w:val="0"/>
        <w:adjustRightInd w:val="0"/>
        <w:spacing w:after="0" w:line="240"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 xml:space="preserve">Czy Zamawiający w ramach realizacji przedmiotu zamówienia przewiduje nadawanie przesyłek  wymagających zastosowania przepisu art. 57 § 5 pkt. 2 KPA, art. 12 § 6 pkt. 2 Ordynacji podatkowej lub ewentualnie innych analogicznych przepisów, np. art. 165 § 2 Kodeksu postępowania cywilnego, wobec których dla wywołania określonych w przepisach skutków wymagane jest pośrednictwo operatora wyznaczonego? </w:t>
      </w:r>
    </w:p>
    <w:p w14:paraId="48121763"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2:</w:t>
      </w:r>
    </w:p>
    <w:p w14:paraId="79180E9F" w14:textId="1D0E8B92" w:rsidR="00CD6546" w:rsidRPr="00CD6546" w:rsidRDefault="00CD6546" w:rsidP="00CD6546">
      <w:pPr>
        <w:spacing w:after="200" w:line="276"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Zamawiający przewiduje nadawanie przesyłek  spełniających wymagania  przepisów ustawowych, tj. nadawanie ich za pośrednictwem operatora wyznaczonego.</w:t>
      </w:r>
    </w:p>
    <w:p w14:paraId="2AF5EBEA"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3:</w:t>
      </w:r>
    </w:p>
    <w:p w14:paraId="3768371E" w14:textId="77777777" w:rsidR="00CD6546" w:rsidRPr="00CD6546" w:rsidRDefault="00CD6546" w:rsidP="00CD6546">
      <w:pPr>
        <w:spacing w:after="0" w:line="240" w:lineRule="auto"/>
        <w:jc w:val="both"/>
        <w:rPr>
          <w:rFonts w:ascii="Times New Roman" w:eastAsia="Times New Roman" w:hAnsi="Times New Roman" w:cs="Times New Roman"/>
          <w:sz w:val="24"/>
          <w:szCs w:val="24"/>
          <w:u w:val="single"/>
          <w:lang w:eastAsia="pl-PL"/>
        </w:rPr>
      </w:pPr>
      <w:r w:rsidRPr="00CD6546">
        <w:rPr>
          <w:rFonts w:ascii="Times New Roman" w:eastAsia="Calibri" w:hAnsi="Times New Roman" w:cs="Times New Roman"/>
          <w:sz w:val="24"/>
          <w:szCs w:val="24"/>
        </w:rPr>
        <w:t>Czy Zamawiający wymaga, aby potwierdzenia nadania przesyłek objętych przedmiotem zamówienia posiadały moc dokumentu urzędowego (w rozumieniu z art. 17 ustawy Prawo pocztowe)?</w:t>
      </w:r>
    </w:p>
    <w:p w14:paraId="34173BD6"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3:</w:t>
      </w:r>
    </w:p>
    <w:p w14:paraId="7A5F5495" w14:textId="77777777" w:rsidR="00CD6546" w:rsidRPr="00CD6546" w:rsidRDefault="00CD6546" w:rsidP="00CD6546">
      <w:pPr>
        <w:spacing w:after="200" w:line="276"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Zamawiający wymaga, aby potwierdzenie nadania przesyłek objętych przedmiotem zamówienia posiadały moc dokumentu urzędowego (w rozumieniu art. 17 ustawy Prawo pocztowe).</w:t>
      </w:r>
    </w:p>
    <w:p w14:paraId="657B63E3" w14:textId="77777777" w:rsidR="002021DF" w:rsidRDefault="002021DF" w:rsidP="00CD6546">
      <w:pPr>
        <w:spacing w:after="0" w:line="240" w:lineRule="auto"/>
        <w:rPr>
          <w:rFonts w:ascii="Times New Roman" w:eastAsia="Times New Roman" w:hAnsi="Times New Roman" w:cs="Times New Roman"/>
          <w:b/>
          <w:bCs/>
          <w:sz w:val="24"/>
          <w:szCs w:val="24"/>
          <w:u w:val="single"/>
          <w:lang w:eastAsia="pl-PL"/>
        </w:rPr>
      </w:pPr>
    </w:p>
    <w:p w14:paraId="363CE226" w14:textId="760629B8"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lastRenderedPageBreak/>
        <w:t>Pytanie Nr 4:</w:t>
      </w:r>
    </w:p>
    <w:p w14:paraId="58BC95C2"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Calibri" w:hAnsi="Times New Roman" w:cs="Times New Roman"/>
          <w:sz w:val="24"/>
          <w:szCs w:val="24"/>
        </w:rPr>
        <w:t>Czy Zamawiający wskaże szacunkowe ilości?</w:t>
      </w:r>
    </w:p>
    <w:p w14:paraId="55CA1808"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4:</w:t>
      </w:r>
    </w:p>
    <w:p w14:paraId="4508BB9B" w14:textId="77777777" w:rsidR="00CD6546" w:rsidRPr="00CD6546" w:rsidRDefault="00CD6546" w:rsidP="00CD6546">
      <w:pPr>
        <w:spacing w:after="200" w:line="276" w:lineRule="auto"/>
        <w:rPr>
          <w:rFonts w:ascii="Times New Roman" w:eastAsia="Calibri" w:hAnsi="Times New Roman" w:cs="Times New Roman"/>
          <w:sz w:val="24"/>
          <w:szCs w:val="24"/>
        </w:rPr>
      </w:pPr>
      <w:r w:rsidRPr="00CD6546">
        <w:rPr>
          <w:rFonts w:ascii="Times New Roman" w:eastAsia="Calibri" w:hAnsi="Times New Roman" w:cs="Times New Roman"/>
          <w:sz w:val="24"/>
          <w:szCs w:val="24"/>
        </w:rPr>
        <w:t>Szacunkowe ilości podano w załączniku nr 2 do OWZ.</w:t>
      </w:r>
    </w:p>
    <w:p w14:paraId="7B11F4D5" w14:textId="77777777" w:rsidR="00CD6546" w:rsidRPr="00CD6546" w:rsidRDefault="00CD6546" w:rsidP="00CD6546">
      <w:pPr>
        <w:spacing w:after="0" w:line="276" w:lineRule="auto"/>
        <w:jc w:val="both"/>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5:</w:t>
      </w:r>
    </w:p>
    <w:p w14:paraId="7AEA932D" w14:textId="0DE0A359" w:rsidR="00CD6546" w:rsidRPr="00CD6546" w:rsidRDefault="00CD6546" w:rsidP="00CD6546">
      <w:pPr>
        <w:spacing w:after="0" w:line="276" w:lineRule="auto"/>
        <w:jc w:val="both"/>
        <w:rPr>
          <w:rFonts w:ascii="Times New Roman" w:eastAsia="Times New Roman" w:hAnsi="Times New Roman" w:cs="Times New Roman"/>
          <w:b/>
          <w:bCs/>
          <w:sz w:val="24"/>
          <w:szCs w:val="24"/>
          <w:u w:val="single"/>
          <w:lang w:eastAsia="pl-PL"/>
        </w:rPr>
      </w:pPr>
      <w:r w:rsidRPr="00CD6546">
        <w:rPr>
          <w:rFonts w:ascii="Times New Roman" w:eastAsia="Calibri" w:hAnsi="Times New Roman" w:cs="Times New Roman"/>
          <w:bCs/>
          <w:sz w:val="24"/>
          <w:szCs w:val="24"/>
        </w:rPr>
        <w:t>W przypadku dopuszczania nadawania przesyłek przez posłańca dla Zamawiającego i jego jednostek będzie wiązało się wykonywaniem dodatkowych czynności, co przełoży się na wzrost pracochłonności a także wpłynie na zwiększenie kosztów ponoszonych przez Zamawiającego</w:t>
      </w:r>
      <w:r w:rsidR="00052BEB" w:rsidRPr="00E6057A">
        <w:rPr>
          <w:rFonts w:ascii="Times New Roman" w:eastAsia="Calibri" w:hAnsi="Times New Roman" w:cs="Times New Roman"/>
          <w:bCs/>
          <w:sz w:val="24"/>
          <w:szCs w:val="24"/>
        </w:rPr>
        <w:t xml:space="preserve">. </w:t>
      </w:r>
      <w:r w:rsidRPr="00CD6546">
        <w:rPr>
          <w:rFonts w:ascii="Times New Roman" w:eastAsia="Calibri" w:hAnsi="Times New Roman" w:cs="Times New Roman"/>
          <w:bCs/>
          <w:sz w:val="24"/>
          <w:szCs w:val="24"/>
        </w:rPr>
        <w:t>Czy Zamawiający zakłada, że będzie zobowiązany do podziału korespondencji i tworzenia odrębnych dokumentów nadawczych dla przesyłek nadawanych w imieniu i na rzecz Zamawiającego przez Wykonawcę?</w:t>
      </w:r>
    </w:p>
    <w:p w14:paraId="141D12AC" w14:textId="77777777" w:rsidR="00CD6546" w:rsidRPr="00CD6546" w:rsidRDefault="00CD6546" w:rsidP="00CD6546">
      <w:pPr>
        <w:spacing w:after="0" w:line="276" w:lineRule="auto"/>
        <w:jc w:val="both"/>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5:</w:t>
      </w:r>
    </w:p>
    <w:p w14:paraId="3A62048F" w14:textId="77777777" w:rsidR="00CD6546" w:rsidRPr="00CD6546" w:rsidRDefault="00CD6546" w:rsidP="00CD6546">
      <w:pPr>
        <w:spacing w:after="200" w:line="276"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Zamawiający nie wyraża zgody na podział korespondencji i tworzenie odrębnych dokumentów nadawczych przez Wykonawcę.</w:t>
      </w:r>
    </w:p>
    <w:p w14:paraId="5D55C501"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6:</w:t>
      </w:r>
    </w:p>
    <w:p w14:paraId="3E739626" w14:textId="77777777" w:rsidR="00CD6546" w:rsidRPr="00CD6546" w:rsidRDefault="00CD6546" w:rsidP="00CD6546">
      <w:pPr>
        <w:spacing w:after="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Czy Zamawiający zakłada konieczności nanoszenia przez Zamawiającego innych nadruków/znaków opłaty na przesyłkach, które będą nadawane u różnych operatorów?</w:t>
      </w:r>
    </w:p>
    <w:p w14:paraId="73540106"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6:</w:t>
      </w:r>
    </w:p>
    <w:p w14:paraId="78B83F7C" w14:textId="77777777" w:rsidR="00CD6546" w:rsidRPr="00CD6546" w:rsidRDefault="00CD6546" w:rsidP="00CD6546">
      <w:pPr>
        <w:spacing w:after="200" w:line="276"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Zamawiający nie zakłada konieczności nanoszenia przez Zamawiającego innych nadruków/znaków opłaty na przesyłkach, które będą nadawane u różnych operatorów.</w:t>
      </w:r>
    </w:p>
    <w:p w14:paraId="4F685F13"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7:</w:t>
      </w:r>
    </w:p>
    <w:p w14:paraId="72142C73" w14:textId="77777777" w:rsidR="00CD6546" w:rsidRPr="00CD6546" w:rsidRDefault="00CD6546" w:rsidP="00CD6546">
      <w:pPr>
        <w:spacing w:after="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Czy Zamawiający zakłada, iż odbiór awizowanych przesyłek, które nie byłyby realizowane przez operatora pocztowego byłby możliwy w różnych placówkach pocztowych – zarówno operatora wyznaczonego jak i innego operatora?</w:t>
      </w:r>
    </w:p>
    <w:p w14:paraId="0AFA1BBC"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7:</w:t>
      </w:r>
    </w:p>
    <w:p w14:paraId="3806BAC3" w14:textId="77777777" w:rsidR="00CD6546" w:rsidRPr="00CD6546" w:rsidRDefault="00CD6546" w:rsidP="00CD6546">
      <w:pPr>
        <w:spacing w:after="200" w:line="276" w:lineRule="auto"/>
        <w:rPr>
          <w:rFonts w:ascii="Times New Roman" w:eastAsia="Calibri" w:hAnsi="Times New Roman" w:cs="Times New Roman"/>
          <w:sz w:val="24"/>
          <w:szCs w:val="24"/>
        </w:rPr>
      </w:pPr>
      <w:r w:rsidRPr="00CD6546">
        <w:rPr>
          <w:rFonts w:ascii="Times New Roman" w:eastAsia="Calibri" w:hAnsi="Times New Roman" w:cs="Times New Roman"/>
          <w:sz w:val="24"/>
          <w:szCs w:val="24"/>
        </w:rPr>
        <w:t xml:space="preserve">Zamawiający nie zakłada, iż odbiór awizowanych przesyłek, które nie byłyby realizowane przez operatora pocztowego byłby możliwy w różnych placówkach pocztowych – zarówno operatora wyznaczonego jak i innego operatora. </w:t>
      </w:r>
    </w:p>
    <w:p w14:paraId="75379EE8"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8:</w:t>
      </w:r>
    </w:p>
    <w:p w14:paraId="71D822D7" w14:textId="77777777" w:rsidR="00CD6546" w:rsidRPr="00CD6546" w:rsidRDefault="00CD6546" w:rsidP="00CD6546">
      <w:pPr>
        <w:spacing w:after="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Czy zamawiający uwzględnił, iż Prawo pocztowe (Rozdział 8) przewiduje odpowiedzialność operatora pocztowego za świadczoną prze niego usługę. W przypadku utraty, ubytku, uszkodzenia przesyłki bądź niewykonania lub nienależytego wykonania przedmiotu umowy  Zamawiający nie będzie mógł dochodzić odszkodowania od pośrednika ponieważ pośrednik nie będzie realizował dla niego usługi pocztowej.</w:t>
      </w:r>
    </w:p>
    <w:p w14:paraId="0BBD75FD"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8:</w:t>
      </w:r>
    </w:p>
    <w:p w14:paraId="7E642354" w14:textId="77777777" w:rsidR="00CD6546" w:rsidRPr="00CD6546" w:rsidRDefault="00CD6546" w:rsidP="00CD6546">
      <w:pPr>
        <w:spacing w:after="200" w:line="276"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 xml:space="preserve">Zamawiający uwzględnił, iż prawo pocztowe Rozdział VIII przewiduje odpowiedzialność operatora pocztowego za świadczoną przez niego usługę. </w:t>
      </w:r>
    </w:p>
    <w:p w14:paraId="62AC4519"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9:</w:t>
      </w:r>
    </w:p>
    <w:p w14:paraId="05E3CC64" w14:textId="279274D3" w:rsidR="00CD6546" w:rsidRPr="00CD6546" w:rsidRDefault="00CD6546" w:rsidP="00CD6546">
      <w:pPr>
        <w:spacing w:after="0" w:line="240" w:lineRule="auto"/>
        <w:jc w:val="both"/>
        <w:rPr>
          <w:rFonts w:ascii="Times New Roman" w:eastAsia="Times New Roman" w:hAnsi="Times New Roman" w:cs="Times New Roman"/>
          <w:b/>
          <w:bCs/>
          <w:sz w:val="24"/>
          <w:szCs w:val="24"/>
          <w:u w:val="single"/>
          <w:lang w:eastAsia="pl-PL"/>
        </w:rPr>
      </w:pPr>
      <w:r w:rsidRPr="00CD6546">
        <w:rPr>
          <w:rFonts w:ascii="Times New Roman" w:eastAsia="Calibri" w:hAnsi="Times New Roman" w:cs="Times New Roman"/>
          <w:bCs/>
          <w:sz w:val="24"/>
          <w:szCs w:val="24"/>
        </w:rPr>
        <w:t xml:space="preserve">Czy Zamawiający uwzględnił, iż w przypadku świadczenia usług przez pośrednika na Zamawiającym będzie spoczywał obowiązek uiszczenia opłaty za zwrot przesyłki do Nadawcy (po wyczerpaniu możliwości jej doręczenia adresatowi)? To element występujący </w:t>
      </w:r>
      <w:r w:rsidR="00E6057A">
        <w:rPr>
          <w:rFonts w:ascii="Times New Roman" w:eastAsia="Calibri" w:hAnsi="Times New Roman" w:cs="Times New Roman"/>
          <w:bCs/>
          <w:sz w:val="24"/>
          <w:szCs w:val="24"/>
        </w:rPr>
        <w:br/>
      </w:r>
      <w:r w:rsidRPr="00CD6546">
        <w:rPr>
          <w:rFonts w:ascii="Times New Roman" w:eastAsia="Calibri" w:hAnsi="Times New Roman" w:cs="Times New Roman"/>
          <w:bCs/>
          <w:sz w:val="24"/>
          <w:szCs w:val="24"/>
        </w:rPr>
        <w:t xml:space="preserve">w przypadkach odmowy przyjęcia przesyłki przez adresata bądź nieodebrania przesyłki </w:t>
      </w:r>
      <w:r w:rsidR="00E6057A">
        <w:rPr>
          <w:rFonts w:ascii="Times New Roman" w:eastAsia="Calibri" w:hAnsi="Times New Roman" w:cs="Times New Roman"/>
          <w:bCs/>
          <w:sz w:val="24"/>
          <w:szCs w:val="24"/>
        </w:rPr>
        <w:br/>
      </w:r>
      <w:r w:rsidRPr="00CD6546">
        <w:rPr>
          <w:rFonts w:ascii="Times New Roman" w:eastAsia="Calibri" w:hAnsi="Times New Roman" w:cs="Times New Roman"/>
          <w:bCs/>
          <w:sz w:val="24"/>
          <w:szCs w:val="24"/>
        </w:rPr>
        <w:t xml:space="preserve">po awizacji w określonym przepisami czasie. Stawka opłaty za zwrot przesyłki rejestrowanej po wyczerpaniu możliwości doręczenia/wydania odbiorcy, której nadanie zostało opłacone </w:t>
      </w:r>
      <w:r w:rsidRPr="00CD6546">
        <w:rPr>
          <w:rFonts w:ascii="Times New Roman" w:eastAsia="Calibri" w:hAnsi="Times New Roman" w:cs="Times New Roman"/>
          <w:bCs/>
          <w:sz w:val="24"/>
          <w:szCs w:val="24"/>
        </w:rPr>
        <w:lastRenderedPageBreak/>
        <w:t xml:space="preserve">znaczkiem pocztowym, pobierana byłaby na podstawie oraz zgodnie z cennikiem usług powszechnych w obrocie krajowym i zagranicznym od Nadawcy tj. Zamawiającego. Opłata zostanie pobrana w formie gotówki, przed wydaniem przesyłki przez listonosza.  Podstawę prawna do żądania zapłaty za zwrot przesyłek stanowi art. 32 Prawa Pocztowego, zgodnie </w:t>
      </w:r>
      <w:r w:rsidR="00E6057A">
        <w:rPr>
          <w:rFonts w:ascii="Times New Roman" w:eastAsia="Calibri" w:hAnsi="Times New Roman" w:cs="Times New Roman"/>
          <w:bCs/>
          <w:sz w:val="24"/>
          <w:szCs w:val="24"/>
        </w:rPr>
        <w:br/>
      </w:r>
      <w:r w:rsidRPr="00CD6546">
        <w:rPr>
          <w:rFonts w:ascii="Times New Roman" w:eastAsia="Calibri" w:hAnsi="Times New Roman" w:cs="Times New Roman"/>
          <w:bCs/>
          <w:sz w:val="24"/>
          <w:szCs w:val="24"/>
        </w:rPr>
        <w:t>z którym: Przesyłkę pocztową, której nie można doręczyć adresatowi, operator pocztowy, który zawarł z nadawcą umowę o świadczenie usługi pocztowej, zwraca nadawcy. Za czynności związane ze zwrotem przesyłki operator ten może żądać uiszczenia opłaty w wysokości określonej w cenniku usług pocztowych albo w cenniku usług powszechnych albo w umowie.</w:t>
      </w:r>
    </w:p>
    <w:p w14:paraId="13A278E1"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9:</w:t>
      </w:r>
    </w:p>
    <w:p w14:paraId="155360A8" w14:textId="49B3F8F8" w:rsidR="00052BEB" w:rsidRPr="002021DF" w:rsidRDefault="00CD6546" w:rsidP="002021DF">
      <w:pPr>
        <w:spacing w:after="200" w:line="276"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Zamawiający uwzględnił, iż w przypadku świadczenia usług przez pośrednika na Zamawiającym będzie spoczywał obowiązek uiszczenia opłaty za zwrot przesyłki do nadawcy (po wyczerpaniu możliwości jej doręczenia adresatowi).</w:t>
      </w:r>
    </w:p>
    <w:p w14:paraId="4512FA1C" w14:textId="1A8FAFAE"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10:</w:t>
      </w:r>
    </w:p>
    <w:p w14:paraId="0411CD75" w14:textId="77777777" w:rsidR="00CD6546" w:rsidRPr="00CD6546" w:rsidRDefault="00CD6546" w:rsidP="00CD6546">
      <w:pPr>
        <w:spacing w:after="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 xml:space="preserve">Czy zamawiający jest świadomy, iż będzie zobowiązany dołączać różne druki potwierdzenia odbioru do nadawanych przesyłek – jedne wymagane przez operatora wyznaczonego, zaś drugie wymagane przez innego operatora?  Wykonawca nadmienia, także że w taje sytuacji będzie następować inny sposób wykonani usługi – właściwy dla danego operatora pocztowego, przy czym na druku potwierdzenia odbioru będzie pojawiać się jako nadawca przesyłki nazwa operatora pocztowego, który w imieniu i na rzecz będzie nadawał przesyłki u operatora pocztowego. Powyższe budzi ryzyko, możliwości wykorzystania takiego dowodu odbioru przesyłki w postępowaniach prowadzonych przez Zamawiającego jako dowodu. </w:t>
      </w:r>
    </w:p>
    <w:p w14:paraId="3A03A758"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10:</w:t>
      </w:r>
    </w:p>
    <w:p w14:paraId="3937AA65" w14:textId="77777777" w:rsidR="00CD6546" w:rsidRPr="00CD6546" w:rsidRDefault="00CD6546" w:rsidP="00CD6546">
      <w:pPr>
        <w:spacing w:after="0" w:line="240" w:lineRule="auto"/>
        <w:rPr>
          <w:rFonts w:ascii="Times New Roman" w:eastAsia="Times New Roman" w:hAnsi="Times New Roman" w:cs="Times New Roman"/>
          <w:sz w:val="24"/>
          <w:szCs w:val="24"/>
          <w:lang w:eastAsia="pl-PL"/>
        </w:rPr>
      </w:pPr>
      <w:r w:rsidRPr="00CD6546">
        <w:rPr>
          <w:rFonts w:ascii="Times New Roman" w:eastAsia="Times New Roman" w:hAnsi="Times New Roman" w:cs="Times New Roman"/>
          <w:sz w:val="24"/>
          <w:szCs w:val="24"/>
          <w:lang w:eastAsia="pl-PL"/>
        </w:rPr>
        <w:t>Tak, Zamawiający jest świadomy, iż będzie zobowiązany załączać różne druki potwierdzenia odbioru.</w:t>
      </w:r>
    </w:p>
    <w:p w14:paraId="2790ACD9"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p>
    <w:p w14:paraId="7443D799"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11:</w:t>
      </w:r>
    </w:p>
    <w:p w14:paraId="69B2EF75" w14:textId="4FA4975F" w:rsidR="00CD6546" w:rsidRPr="00CD6546" w:rsidRDefault="00CD6546" w:rsidP="00CD6546">
      <w:pPr>
        <w:spacing w:after="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 xml:space="preserve">Czy Zamawiający analizował czy i w jaki sposób będzie dokonywał rozliczeń </w:t>
      </w:r>
      <w:r w:rsidRPr="00CD6546">
        <w:rPr>
          <w:rFonts w:ascii="Times New Roman" w:eastAsia="Calibri" w:hAnsi="Times New Roman" w:cs="Times New Roman"/>
          <w:bCs/>
          <w:sz w:val="24"/>
          <w:szCs w:val="24"/>
        </w:rPr>
        <w:br/>
        <w:t xml:space="preserve">z pośrednikiem w zakresie zwrotu poniesionych opłat na rzecz operatora wyznaczonego </w:t>
      </w:r>
      <w:r w:rsidR="00E6057A">
        <w:rPr>
          <w:rFonts w:ascii="Times New Roman" w:eastAsia="Calibri" w:hAnsi="Times New Roman" w:cs="Times New Roman"/>
          <w:bCs/>
          <w:sz w:val="24"/>
          <w:szCs w:val="24"/>
        </w:rPr>
        <w:br/>
      </w:r>
      <w:r w:rsidRPr="00CD6546">
        <w:rPr>
          <w:rFonts w:ascii="Times New Roman" w:eastAsia="Calibri" w:hAnsi="Times New Roman" w:cs="Times New Roman"/>
          <w:bCs/>
          <w:sz w:val="24"/>
          <w:szCs w:val="24"/>
        </w:rPr>
        <w:t xml:space="preserve">za zwroty przesyłek?  Jakie skutki wywoła to rozliczenia na gruncie podatku VAT? Ustawa </w:t>
      </w:r>
      <w:r w:rsidR="00E6057A">
        <w:rPr>
          <w:rFonts w:ascii="Times New Roman" w:eastAsia="Calibri" w:hAnsi="Times New Roman" w:cs="Times New Roman"/>
          <w:bCs/>
          <w:sz w:val="24"/>
          <w:szCs w:val="24"/>
        </w:rPr>
        <w:br/>
      </w:r>
      <w:r w:rsidRPr="00CD6546">
        <w:rPr>
          <w:rFonts w:ascii="Times New Roman" w:eastAsia="Calibri" w:hAnsi="Times New Roman" w:cs="Times New Roman"/>
          <w:bCs/>
          <w:sz w:val="24"/>
          <w:szCs w:val="24"/>
        </w:rPr>
        <w:t>o podatku VAT przewiduje dwie możliwości rozliczenia kosztów poniesionych przez jedne podmiot ale związanych z działalnością innego podmiotu:</w:t>
      </w:r>
    </w:p>
    <w:p w14:paraId="1099447B" w14:textId="77777777" w:rsidR="00CD6546" w:rsidRPr="00CD6546" w:rsidRDefault="00CD6546" w:rsidP="00CD6546">
      <w:pPr>
        <w:numPr>
          <w:ilvl w:val="1"/>
          <w:numId w:val="2"/>
        </w:numPr>
        <w:spacing w:before="120" w:after="12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Poprzez refakturowanie (art.8 ust. 2a ustawy o VAT), bądź</w:t>
      </w:r>
    </w:p>
    <w:p w14:paraId="62E4E884" w14:textId="77777777" w:rsidR="00CD6546" w:rsidRPr="00CD6546" w:rsidRDefault="00CD6546" w:rsidP="00CD6546">
      <w:pPr>
        <w:numPr>
          <w:ilvl w:val="1"/>
          <w:numId w:val="2"/>
        </w:numPr>
        <w:spacing w:before="120" w:after="12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Na zasadzie zwrotu kosztów (art. 29a ust. 7 pkt 3 ustawy o VAT)</w:t>
      </w:r>
    </w:p>
    <w:p w14:paraId="02B8F4E3" w14:textId="5F51E3D5" w:rsidR="00CD6546" w:rsidRPr="00CD6546" w:rsidRDefault="00CD6546" w:rsidP="00CD6546">
      <w:pPr>
        <w:spacing w:before="120" w:after="12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 xml:space="preserve">Zgodnie ze stanowiskiem wyrażonym przez renomowanych doradców podatkowych, </w:t>
      </w:r>
      <w:r w:rsidR="00E6057A">
        <w:rPr>
          <w:rFonts w:ascii="Times New Roman" w:eastAsia="Calibri" w:hAnsi="Times New Roman" w:cs="Times New Roman"/>
          <w:bCs/>
          <w:sz w:val="24"/>
          <w:szCs w:val="24"/>
        </w:rPr>
        <w:br/>
      </w:r>
      <w:r w:rsidRPr="00CD6546">
        <w:rPr>
          <w:rFonts w:ascii="Times New Roman" w:eastAsia="Calibri" w:hAnsi="Times New Roman" w:cs="Times New Roman"/>
          <w:bCs/>
          <w:sz w:val="24"/>
          <w:szCs w:val="24"/>
        </w:rPr>
        <w:t>a wynikającym</w:t>
      </w:r>
      <w:r w:rsidR="00E6057A">
        <w:rPr>
          <w:rFonts w:ascii="Times New Roman" w:eastAsia="Calibri" w:hAnsi="Times New Roman" w:cs="Times New Roman"/>
          <w:bCs/>
          <w:sz w:val="24"/>
          <w:szCs w:val="24"/>
        </w:rPr>
        <w:t xml:space="preserve"> </w:t>
      </w:r>
      <w:r w:rsidRPr="00CD6546">
        <w:rPr>
          <w:rFonts w:ascii="Times New Roman" w:eastAsia="Calibri" w:hAnsi="Times New Roman" w:cs="Times New Roman"/>
          <w:bCs/>
          <w:sz w:val="24"/>
          <w:szCs w:val="24"/>
        </w:rPr>
        <w:t>z obowiązujących przepisów oraz licznym orzecznictwie w kwestiach podatkowych w przypadku kosztów ponoszonych przez Zamawiającego na rzecz Operatora wyznaczonego z tytułu zwrotów nieodebranych przesyłek brak będzie podstaw do refakturowania. Zamawiający jako nadawca przesyłek  będzie  bowiem w takiej sytuacji nabywcą i ostatecznym beneficjentem usług Operatora wyznaczonego. Zamawiający będzie wówczas występował jako nabywca usług we własnym imieniu  i na własną rzecz , nie zaś jako podmiot biorący udział w świadczeniu usług na rzecz osoby trzeciej – faktycznego beneficjenta usługi, jak to zostało określone w art.8 ust. 2a ustawy o VAT.</w:t>
      </w:r>
    </w:p>
    <w:p w14:paraId="0C974F48" w14:textId="48B83F2C" w:rsidR="00CD6546" w:rsidRPr="00CD6546" w:rsidRDefault="00CD6546" w:rsidP="00CD6546">
      <w:pPr>
        <w:spacing w:before="120" w:after="12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 xml:space="preserve">Natomiast zwrot kosztów, o którym mowa w art. 29a ust. 7 pkt 3 ustawy o VAT, jest dokonywany poza rozliczeniami VAT. Zgodnie ze wspomnianym przepisem, „podstawa opodatkowania nie obejmuje kwot otrzymanych od nabywcy lub usługobiorcy jako zwrot udokumentowanych wydatków poniesionych w imieniu i na rzecz nabywcy lub usługobiorcy </w:t>
      </w:r>
      <w:r w:rsidR="00E6057A">
        <w:rPr>
          <w:rFonts w:ascii="Times New Roman" w:eastAsia="Calibri" w:hAnsi="Times New Roman" w:cs="Times New Roman"/>
          <w:bCs/>
          <w:sz w:val="24"/>
          <w:szCs w:val="24"/>
        </w:rPr>
        <w:br/>
      </w:r>
      <w:r w:rsidRPr="00CD6546">
        <w:rPr>
          <w:rFonts w:ascii="Times New Roman" w:eastAsia="Calibri" w:hAnsi="Times New Roman" w:cs="Times New Roman"/>
          <w:bCs/>
          <w:sz w:val="24"/>
          <w:szCs w:val="24"/>
        </w:rPr>
        <w:t xml:space="preserve">i ujmowanych przejściowo przez podatnika w prowadzonej przez niego ewidencji na potrzeby </w:t>
      </w:r>
      <w:r w:rsidRPr="00CD6546">
        <w:rPr>
          <w:rFonts w:ascii="Times New Roman" w:eastAsia="Calibri" w:hAnsi="Times New Roman" w:cs="Times New Roman"/>
          <w:bCs/>
          <w:sz w:val="24"/>
          <w:szCs w:val="24"/>
        </w:rPr>
        <w:lastRenderedPageBreak/>
        <w:t xml:space="preserve">podatku”. Dla zastosowanie tej regulacji konieczne jest wystawienie podatnika działającego </w:t>
      </w:r>
      <w:r w:rsidR="00E6057A">
        <w:rPr>
          <w:rFonts w:ascii="Times New Roman" w:eastAsia="Calibri" w:hAnsi="Times New Roman" w:cs="Times New Roman"/>
          <w:bCs/>
          <w:sz w:val="24"/>
          <w:szCs w:val="24"/>
        </w:rPr>
        <w:br/>
      </w:r>
      <w:r w:rsidRPr="00CD6546">
        <w:rPr>
          <w:rFonts w:ascii="Times New Roman" w:eastAsia="Calibri" w:hAnsi="Times New Roman" w:cs="Times New Roman"/>
          <w:bCs/>
          <w:sz w:val="24"/>
          <w:szCs w:val="24"/>
        </w:rPr>
        <w:t xml:space="preserve">w imieniu i na rzecz podmiotu, za który poniósł koszty. </w:t>
      </w:r>
    </w:p>
    <w:p w14:paraId="760A52AE" w14:textId="5F5C4670" w:rsidR="00052BEB" w:rsidRPr="00E6057A" w:rsidRDefault="00CD6546" w:rsidP="00CD6546">
      <w:pPr>
        <w:spacing w:before="120" w:after="120" w:line="240" w:lineRule="auto"/>
        <w:jc w:val="both"/>
        <w:rPr>
          <w:rFonts w:ascii="Times New Roman" w:eastAsia="Calibri" w:hAnsi="Times New Roman" w:cs="Times New Roman"/>
          <w:bCs/>
          <w:sz w:val="24"/>
          <w:szCs w:val="24"/>
        </w:rPr>
      </w:pPr>
      <w:r w:rsidRPr="00CD6546">
        <w:rPr>
          <w:rFonts w:ascii="Times New Roman" w:eastAsia="Calibri" w:hAnsi="Times New Roman" w:cs="Times New Roman"/>
          <w:bCs/>
          <w:sz w:val="24"/>
          <w:szCs w:val="24"/>
        </w:rPr>
        <w:t xml:space="preserve">Czy w tej sytuacji Zamawiający świadczy usługi dla rzecz innego operatora pocztowego? </w:t>
      </w:r>
      <w:r w:rsidR="00E6057A">
        <w:rPr>
          <w:rFonts w:ascii="Times New Roman" w:eastAsia="Calibri" w:hAnsi="Times New Roman" w:cs="Times New Roman"/>
          <w:bCs/>
          <w:sz w:val="24"/>
          <w:szCs w:val="24"/>
        </w:rPr>
        <w:br/>
      </w:r>
      <w:r w:rsidRPr="00CD6546">
        <w:rPr>
          <w:rFonts w:ascii="Times New Roman" w:eastAsia="Calibri" w:hAnsi="Times New Roman" w:cs="Times New Roman"/>
          <w:bCs/>
          <w:sz w:val="24"/>
          <w:szCs w:val="24"/>
        </w:rPr>
        <w:t>W naszej ocenie koszt poniesione na rzecz operatora wyznaczonego będą poniesione we własnych imieniu przez Zamawiającego.</w:t>
      </w:r>
    </w:p>
    <w:p w14:paraId="78DFD991" w14:textId="2C0FD27A" w:rsidR="00CD6546" w:rsidRPr="00CD6546" w:rsidRDefault="00CD6546" w:rsidP="00CD6546">
      <w:pPr>
        <w:spacing w:before="120" w:after="120" w:line="240" w:lineRule="auto"/>
        <w:jc w:val="both"/>
        <w:rPr>
          <w:rFonts w:ascii="Times New Roman" w:eastAsia="Calibri" w:hAnsi="Times New Roman" w:cs="Times New Roman"/>
          <w:bCs/>
          <w:sz w:val="24"/>
          <w:szCs w:val="24"/>
        </w:rPr>
      </w:pPr>
      <w:r w:rsidRPr="00CD6546">
        <w:rPr>
          <w:rFonts w:ascii="Times New Roman" w:eastAsia="Times New Roman" w:hAnsi="Times New Roman" w:cs="Times New Roman"/>
          <w:b/>
          <w:bCs/>
          <w:sz w:val="24"/>
          <w:szCs w:val="24"/>
          <w:u w:val="single"/>
          <w:lang w:eastAsia="pl-PL"/>
        </w:rPr>
        <w:t>Odpowiedź na pytanie Nr 11:</w:t>
      </w:r>
    </w:p>
    <w:p w14:paraId="3EAA795D" w14:textId="77777777" w:rsidR="00CD6546" w:rsidRPr="00CD6546" w:rsidRDefault="00CD6546" w:rsidP="002021DF">
      <w:pPr>
        <w:spacing w:after="0" w:line="240"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Zamawiający nie będzie dokonywał rozliczeń z pośrednikiem w zakresie zwrotu poniesionych opłat na rzecz operatora wyznaczonego.</w:t>
      </w:r>
    </w:p>
    <w:p w14:paraId="2CFEB363" w14:textId="77777777" w:rsidR="00CD6546" w:rsidRPr="00CD6546" w:rsidRDefault="00CD6546" w:rsidP="00CD6546">
      <w:pPr>
        <w:spacing w:after="0" w:line="240" w:lineRule="auto"/>
        <w:rPr>
          <w:rFonts w:ascii="Times New Roman" w:eastAsia="Times New Roman" w:hAnsi="Times New Roman" w:cs="Times New Roman"/>
          <w:sz w:val="24"/>
          <w:szCs w:val="24"/>
          <w:lang w:eastAsia="pl-PL"/>
        </w:rPr>
      </w:pPr>
    </w:p>
    <w:p w14:paraId="4234A532"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12:</w:t>
      </w:r>
    </w:p>
    <w:p w14:paraId="78B24CE5" w14:textId="77777777" w:rsidR="00CD6546" w:rsidRPr="00CD6546" w:rsidRDefault="00CD6546" w:rsidP="00CD6546">
      <w:pPr>
        <w:spacing w:after="0" w:line="240"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Czy Zamawiający dopuszcza sytuację nadania przez inny podmiot na rzecz i w imieniu Zamawiającego przesyłek.</w:t>
      </w:r>
    </w:p>
    <w:p w14:paraId="6B3CF64F" w14:textId="77777777" w:rsidR="00CD6546" w:rsidRPr="00CD6546" w:rsidRDefault="00CD6546" w:rsidP="00CD6546">
      <w:pPr>
        <w:spacing w:after="0" w:line="240"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 xml:space="preserve">Czy Zamawiający wyraża zgodę, aby w wyniku nadań powyższych przesyłek </w:t>
      </w:r>
      <w:r w:rsidRPr="00CD6546">
        <w:rPr>
          <w:rFonts w:ascii="Times New Roman" w:eastAsia="Calibri" w:hAnsi="Times New Roman" w:cs="Times New Roman"/>
          <w:sz w:val="24"/>
          <w:szCs w:val="24"/>
          <w:u w:val="single"/>
        </w:rPr>
        <w:t>na dowodzie nadania</w:t>
      </w:r>
      <w:r w:rsidRPr="00CD6546">
        <w:rPr>
          <w:rFonts w:ascii="Times New Roman" w:eastAsia="Calibri" w:hAnsi="Times New Roman" w:cs="Times New Roman"/>
          <w:sz w:val="24"/>
          <w:szCs w:val="24"/>
        </w:rPr>
        <w:t xml:space="preserve"> przesyłki figurował inny podmiot niż Zamawiający, </w:t>
      </w:r>
      <w:r w:rsidRPr="00CD6546">
        <w:rPr>
          <w:rFonts w:ascii="Times New Roman" w:eastAsia="Calibri" w:hAnsi="Times New Roman" w:cs="Times New Roman"/>
          <w:sz w:val="24"/>
          <w:szCs w:val="24"/>
          <w:u w:val="single"/>
        </w:rPr>
        <w:t>a na kopercie</w:t>
      </w:r>
      <w:r w:rsidRPr="00CD6546">
        <w:rPr>
          <w:rFonts w:ascii="Times New Roman" w:eastAsia="Calibri" w:hAnsi="Times New Roman" w:cs="Times New Roman"/>
          <w:sz w:val="24"/>
          <w:szCs w:val="24"/>
        </w:rPr>
        <w:t xml:space="preserve"> znajdowały się dane adresowe Zamawiającego?</w:t>
      </w:r>
    </w:p>
    <w:p w14:paraId="1CC21E20" w14:textId="6DA521DE" w:rsidR="00CD6546" w:rsidRPr="00CD6546" w:rsidRDefault="00CD6546" w:rsidP="00CD6546">
      <w:pPr>
        <w:spacing w:after="0" w:line="240" w:lineRule="auto"/>
        <w:jc w:val="both"/>
        <w:rPr>
          <w:rFonts w:ascii="Times New Roman" w:eastAsia="Calibri" w:hAnsi="Times New Roman" w:cs="Times New Roman"/>
          <w:sz w:val="24"/>
          <w:szCs w:val="24"/>
          <w:u w:val="single"/>
        </w:rPr>
      </w:pPr>
      <w:r w:rsidRPr="00CD6546">
        <w:rPr>
          <w:rFonts w:ascii="Times New Roman" w:eastAsia="Calibri" w:hAnsi="Times New Roman" w:cs="Times New Roman"/>
          <w:sz w:val="24"/>
          <w:szCs w:val="24"/>
        </w:rPr>
        <w:t xml:space="preserve">Ponadto czy Zamawiający wyraża zgodę, aby na dowodzie nadania przesyłki figurował inny podmiot niż Zamawiający oraz aby na kopercie znajdowały się dane adresowe innego podmiotu oraz informacja </w:t>
      </w:r>
      <w:r w:rsidRPr="00CD6546">
        <w:rPr>
          <w:rFonts w:ascii="Times New Roman" w:eastAsia="Calibri" w:hAnsi="Times New Roman" w:cs="Times New Roman"/>
          <w:sz w:val="24"/>
          <w:szCs w:val="24"/>
          <w:u w:val="single"/>
        </w:rPr>
        <w:t>„na rzecz (nazwa Zamawiającego)</w:t>
      </w:r>
      <w:r w:rsidR="00625BBC">
        <w:rPr>
          <w:rFonts w:ascii="Times New Roman" w:eastAsia="Calibri" w:hAnsi="Times New Roman" w:cs="Times New Roman"/>
          <w:sz w:val="24"/>
          <w:szCs w:val="24"/>
          <w:u w:val="single"/>
        </w:rPr>
        <w:t>”</w:t>
      </w:r>
      <w:r w:rsidRPr="00E6057A">
        <w:rPr>
          <w:rFonts w:ascii="Times New Roman" w:eastAsia="Calibri" w:hAnsi="Times New Roman" w:cs="Times New Roman"/>
          <w:sz w:val="24"/>
          <w:szCs w:val="24"/>
          <w:u w:val="single"/>
        </w:rPr>
        <w:t>?</w:t>
      </w:r>
    </w:p>
    <w:p w14:paraId="5E0A7AFA"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12:</w:t>
      </w:r>
    </w:p>
    <w:p w14:paraId="531CC25A" w14:textId="77777777" w:rsidR="00CD6546" w:rsidRPr="00CD6546" w:rsidRDefault="00CD6546" w:rsidP="00CD6546">
      <w:pPr>
        <w:spacing w:after="0" w:line="240"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 xml:space="preserve">Zamawiający nie dopuszcza możliwości nadania przez inny podmiot na rzecz i w imieniu Zamawiającego przesyłek. </w:t>
      </w:r>
    </w:p>
    <w:p w14:paraId="1158E85D" w14:textId="77777777" w:rsidR="00CD6546" w:rsidRPr="00CD6546" w:rsidRDefault="00CD6546" w:rsidP="00CD6546">
      <w:pPr>
        <w:spacing w:after="0" w:line="240" w:lineRule="auto"/>
        <w:rPr>
          <w:rFonts w:ascii="Times New Roman" w:eastAsia="Times New Roman" w:hAnsi="Times New Roman" w:cs="Times New Roman"/>
          <w:sz w:val="24"/>
          <w:szCs w:val="24"/>
          <w:lang w:eastAsia="pl-PL"/>
        </w:rPr>
      </w:pPr>
    </w:p>
    <w:p w14:paraId="1AD70051"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13:</w:t>
      </w:r>
    </w:p>
    <w:p w14:paraId="4533F6AC" w14:textId="29EC94DE" w:rsidR="00CD6546" w:rsidRPr="00CD6546" w:rsidRDefault="00CD6546" w:rsidP="00CD6546">
      <w:pPr>
        <w:spacing w:after="20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 xml:space="preserve">Czy mając na uwadze najnowsze orzecznictwo Krajowej Izby Odwoławczej, podkreślające walor kryteriów oceny ofert o charakterze społecznym, na które położył nacisk sam ustawodawca w ostatniej nowelizacji ustawy PZP (ustawa z dnia 29 sierpnia 2014 r. o zmianie ustawy Prawo zamówień publicznych, Dz. U. dnia 18 września 2014 r., dalej jako „ustawa nowelizująca”) Zamawiający dokona modyfikacji treści zapytania ofertowego poprzez dodanie w rozdziale IX, kryterium „społecznego”, przez które należy rozumieć liczbę osób zatrudnionych na podstawie umowy o pracę na terenie Polski w przeliczeniu na pełny wymiar czasu pracy (cały etat), którym zostanie powierzona realizacja przedmiotu zamówienia (dalej jako „kryterium społeczne”) oraz w związku z powyższym dokona odpowiednich zmian dokumentacji dotyczącej Zapytania. Wykonawca wskazuje, iż konsekwencją wprowadzenia wskazanego kryterium powinno być m.in. równocześnie przewidzenie mechanizmów weryfikacyjnych dotyczących poziomu zatrudnienia podczas zamówienia. Ustawodawca nadając ustawą nowelizującą brzmienie art. 91 ust. 2 ustawy PZP, położył wyraźny nacisk </w:t>
      </w:r>
      <w:r w:rsidR="00E6057A">
        <w:rPr>
          <w:rFonts w:ascii="Times New Roman" w:eastAsia="Calibri" w:hAnsi="Times New Roman" w:cs="Times New Roman"/>
          <w:sz w:val="24"/>
          <w:szCs w:val="24"/>
          <w:lang w:eastAsia="x-none"/>
        </w:rPr>
        <w:br/>
      </w:r>
      <w:r w:rsidRPr="00CD6546">
        <w:rPr>
          <w:rFonts w:ascii="Times New Roman" w:eastAsia="Calibri" w:hAnsi="Times New Roman" w:cs="Times New Roman"/>
          <w:sz w:val="24"/>
          <w:szCs w:val="24"/>
          <w:lang w:eastAsia="x-none"/>
        </w:rPr>
        <w:t xml:space="preserve">na posługiwanie się kryteriami społecznymi w ramach wyboru oferty najkorzystniejszej, </w:t>
      </w:r>
      <w:r w:rsidR="00E6057A">
        <w:rPr>
          <w:rFonts w:ascii="Times New Roman" w:eastAsia="Calibri" w:hAnsi="Times New Roman" w:cs="Times New Roman"/>
          <w:sz w:val="24"/>
          <w:szCs w:val="24"/>
          <w:lang w:eastAsia="x-none"/>
        </w:rPr>
        <w:br/>
      </w:r>
      <w:r w:rsidRPr="00CD6546">
        <w:rPr>
          <w:rFonts w:ascii="Times New Roman" w:eastAsia="Calibri" w:hAnsi="Times New Roman" w:cs="Times New Roman"/>
          <w:sz w:val="24"/>
          <w:szCs w:val="24"/>
          <w:lang w:eastAsia="x-none"/>
        </w:rPr>
        <w:t xml:space="preserve">co potwierdził również w uzasadnieniu do ustawy, gdzie wskazane zostało, że obecna sytuacja, w której zamówienia publiczne są udzielane podmiotom omijającym nakaz z art. 22 </w:t>
      </w:r>
      <w:r w:rsidRPr="00CD6546">
        <w:rPr>
          <w:rFonts w:ascii="Times New Roman" w:eastAsia="Calibri" w:hAnsi="Times New Roman" w:cs="Times New Roman"/>
          <w:sz w:val="24"/>
          <w:szCs w:val="24"/>
          <w:lang w:val="x-none" w:eastAsia="x-none"/>
        </w:rPr>
        <w:t>§</w:t>
      </w:r>
      <w:r w:rsidRPr="00CD6546">
        <w:rPr>
          <w:rFonts w:ascii="Times New Roman" w:eastAsia="Calibri" w:hAnsi="Times New Roman" w:cs="Times New Roman"/>
          <w:sz w:val="24"/>
          <w:szCs w:val="24"/>
          <w:lang w:eastAsia="x-none"/>
        </w:rPr>
        <w:t xml:space="preserve"> 11 Kodeksu pracy  jest demoralizująca. Wydatki publiczne powinny wspierać rzetelnych </w:t>
      </w:r>
      <w:r w:rsidR="00E6057A">
        <w:rPr>
          <w:rFonts w:ascii="Times New Roman" w:eastAsia="Calibri" w:hAnsi="Times New Roman" w:cs="Times New Roman"/>
          <w:sz w:val="24"/>
          <w:szCs w:val="24"/>
          <w:lang w:eastAsia="x-none"/>
        </w:rPr>
        <w:br/>
      </w:r>
      <w:r w:rsidRPr="00CD6546">
        <w:rPr>
          <w:rFonts w:ascii="Times New Roman" w:eastAsia="Calibri" w:hAnsi="Times New Roman" w:cs="Times New Roman"/>
          <w:sz w:val="24"/>
          <w:szCs w:val="24"/>
          <w:lang w:eastAsia="x-none"/>
        </w:rPr>
        <w:t>i praworządnych uczestników rynku i ich pracowników. W związku z tym, posługiwanie się kryteriami społecznymi przy ocenie ofert, nie tylko nie zaprzecza konkurencyjności, ale umożliwia pełną realizację tej zasady i rzeczywistą konkurencję między operatorami pocztowymi.</w:t>
      </w:r>
    </w:p>
    <w:p w14:paraId="758AF6C1" w14:textId="77777777" w:rsidR="00CD6546" w:rsidRPr="00CD6546" w:rsidRDefault="00CD6546" w:rsidP="00CD6546">
      <w:pPr>
        <w:spacing w:after="20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Wykonawca wnioskuje do Zamawiającego o rozszerzenie kryterium oceny ofert o następujący warunek:</w:t>
      </w:r>
    </w:p>
    <w:p w14:paraId="6F2934E2" w14:textId="09E021C1" w:rsidR="00CD6546" w:rsidRPr="00CD6546" w:rsidRDefault="00CD6546" w:rsidP="00CD6546">
      <w:pPr>
        <w:spacing w:after="20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lastRenderedPageBreak/>
        <w:t>- Liczba osób zatrudnionych w oparciu o umowę o pracę na terytorium Polski w przeliczeniu na pełnozatrudnionych w pełnym wymiarze czasu pracy wg stanu na dzień, np. 31.10.201</w:t>
      </w:r>
      <w:r w:rsidR="003A7321" w:rsidRPr="00E6057A">
        <w:rPr>
          <w:rFonts w:ascii="Times New Roman" w:eastAsia="Calibri" w:hAnsi="Times New Roman" w:cs="Times New Roman"/>
          <w:sz w:val="24"/>
          <w:szCs w:val="24"/>
          <w:lang w:eastAsia="x-none"/>
        </w:rPr>
        <w:t>8</w:t>
      </w:r>
      <w:r w:rsidRPr="00CD6546">
        <w:rPr>
          <w:rFonts w:ascii="Times New Roman" w:eastAsia="Calibri" w:hAnsi="Times New Roman" w:cs="Times New Roman"/>
          <w:sz w:val="24"/>
          <w:szCs w:val="24"/>
          <w:lang w:eastAsia="x-none"/>
        </w:rPr>
        <w:t>r. – 20%</w:t>
      </w:r>
    </w:p>
    <w:p w14:paraId="1ADEBC2A" w14:textId="77777777" w:rsidR="00CD6546" w:rsidRPr="00CD6546" w:rsidRDefault="00CD6546" w:rsidP="00CD6546">
      <w:pPr>
        <w:spacing w:after="20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Poniżej przykład umieszczenia kryterium zatrudnienia w kryteriach oceny ofert:</w:t>
      </w:r>
    </w:p>
    <w:p w14:paraId="6DE546AF" w14:textId="77777777" w:rsidR="00CD6546" w:rsidRPr="00CD6546" w:rsidRDefault="00CD6546" w:rsidP="00CD6546">
      <w:pPr>
        <w:spacing w:after="20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Warunek:</w:t>
      </w:r>
    </w:p>
    <w:p w14:paraId="0FD5A6F5" w14:textId="77777777" w:rsidR="00CD6546" w:rsidRPr="00CD6546" w:rsidRDefault="00CD6546" w:rsidP="00CD6546">
      <w:pPr>
        <w:spacing w:after="20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 Liczba osób zatrudnionych w oparciu o umowę o pracę w przeliczeniu na pełnozatrudnionych – 20%</w:t>
      </w:r>
    </w:p>
    <w:p w14:paraId="1272B064" w14:textId="7417CCFB" w:rsidR="00CD6546" w:rsidRPr="00CD6546" w:rsidRDefault="00CD6546" w:rsidP="00CD6546">
      <w:pPr>
        <w:spacing w:after="20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 xml:space="preserve">Sposób obliczenia kryterium „Liczba pracowników wykonawcy zatrudnionych na umowę </w:t>
      </w:r>
      <w:r w:rsidR="00E6057A">
        <w:rPr>
          <w:rFonts w:ascii="Times New Roman" w:eastAsia="Calibri" w:hAnsi="Times New Roman" w:cs="Times New Roman"/>
          <w:sz w:val="24"/>
          <w:szCs w:val="24"/>
          <w:lang w:eastAsia="x-none"/>
        </w:rPr>
        <w:br/>
      </w:r>
      <w:r w:rsidRPr="00CD6546">
        <w:rPr>
          <w:rFonts w:ascii="Times New Roman" w:eastAsia="Calibri" w:hAnsi="Times New Roman" w:cs="Times New Roman"/>
          <w:sz w:val="24"/>
          <w:szCs w:val="24"/>
          <w:lang w:eastAsia="x-none"/>
        </w:rPr>
        <w:t>o pracę na terenie Polski, w przeliczeniu na pełnozatrudnionych, według stanu na dzień 31.10.201</w:t>
      </w:r>
      <w:r w:rsidR="003A7321" w:rsidRPr="00E6057A">
        <w:rPr>
          <w:rFonts w:ascii="Times New Roman" w:eastAsia="Calibri" w:hAnsi="Times New Roman" w:cs="Times New Roman"/>
          <w:sz w:val="24"/>
          <w:szCs w:val="24"/>
          <w:lang w:eastAsia="x-none"/>
        </w:rPr>
        <w:t>8</w:t>
      </w:r>
      <w:r w:rsidRPr="00CD6546">
        <w:rPr>
          <w:rFonts w:ascii="Times New Roman" w:eastAsia="Calibri" w:hAnsi="Times New Roman" w:cs="Times New Roman"/>
          <w:sz w:val="24"/>
          <w:szCs w:val="24"/>
          <w:lang w:eastAsia="x-none"/>
        </w:rPr>
        <w:t xml:space="preserve"> r.</w:t>
      </w:r>
    </w:p>
    <w:p w14:paraId="54E5A652" w14:textId="77777777" w:rsidR="00CD6546" w:rsidRPr="00CD6546" w:rsidRDefault="00CD6546" w:rsidP="00CD6546">
      <w:pPr>
        <w:spacing w:after="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Z = ------------------ x 30 punktów</w:t>
      </w:r>
    </w:p>
    <w:p w14:paraId="092A8843" w14:textId="77777777" w:rsidR="00CD6546" w:rsidRPr="00CD6546" w:rsidRDefault="00CD6546" w:rsidP="00CD6546">
      <w:pPr>
        <w:spacing w:after="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ab/>
      </w:r>
      <w:r w:rsidRPr="00CD6546">
        <w:rPr>
          <w:rFonts w:ascii="Times New Roman" w:eastAsia="Calibri" w:hAnsi="Times New Roman" w:cs="Times New Roman"/>
          <w:sz w:val="24"/>
          <w:szCs w:val="24"/>
          <w:lang w:eastAsia="x-none"/>
        </w:rPr>
        <w:tab/>
      </w:r>
      <w:r w:rsidRPr="00CD6546">
        <w:rPr>
          <w:rFonts w:ascii="Times New Roman" w:eastAsia="Calibri" w:hAnsi="Times New Roman" w:cs="Times New Roman"/>
          <w:sz w:val="24"/>
          <w:szCs w:val="24"/>
          <w:lang w:eastAsia="x-none"/>
        </w:rPr>
        <w:tab/>
        <w:t>Z max</w:t>
      </w:r>
    </w:p>
    <w:p w14:paraId="3FBA181B" w14:textId="77777777" w:rsidR="00CD6546" w:rsidRPr="00CD6546" w:rsidRDefault="00CD6546" w:rsidP="00CD6546">
      <w:pPr>
        <w:spacing w:after="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Gdzie:</w:t>
      </w:r>
    </w:p>
    <w:p w14:paraId="613B8C43" w14:textId="7D7351B1" w:rsidR="00CD6546" w:rsidRPr="00CD6546" w:rsidRDefault="00CD6546" w:rsidP="00CD6546">
      <w:pPr>
        <w:numPr>
          <w:ilvl w:val="0"/>
          <w:numId w:val="4"/>
        </w:numPr>
        <w:spacing w:after="0" w:line="240" w:lineRule="auto"/>
        <w:contextualSpacing/>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Z = liczba punktów za kryterium „Liczba pracowników wykonawcy zatrudnionych na umowę o pracę na terytorium Polski, w przeliczeniu na pełnozatrudnionych, według stanu na dzień np. 31.10.201</w:t>
      </w:r>
      <w:r w:rsidR="003A7321" w:rsidRPr="00E6057A">
        <w:rPr>
          <w:rFonts w:ascii="Times New Roman" w:eastAsia="Calibri" w:hAnsi="Times New Roman" w:cs="Times New Roman"/>
          <w:sz w:val="24"/>
          <w:szCs w:val="24"/>
          <w:lang w:eastAsia="x-none"/>
        </w:rPr>
        <w:t>8 r.</w:t>
      </w:r>
    </w:p>
    <w:p w14:paraId="4480D8FB" w14:textId="711C26D0" w:rsidR="00CD6546" w:rsidRPr="00CD6546" w:rsidRDefault="00CD6546" w:rsidP="00CD6546">
      <w:pPr>
        <w:numPr>
          <w:ilvl w:val="0"/>
          <w:numId w:val="4"/>
        </w:numPr>
        <w:spacing w:after="0" w:line="240" w:lineRule="auto"/>
        <w:contextualSpacing/>
        <w:jc w:val="both"/>
        <w:rPr>
          <w:rFonts w:ascii="Times New Roman" w:eastAsia="Calibri" w:hAnsi="Times New Roman" w:cs="Times New Roman"/>
          <w:sz w:val="24"/>
          <w:szCs w:val="24"/>
          <w:lang w:eastAsia="x-none"/>
        </w:rPr>
      </w:pPr>
      <w:proofErr w:type="spellStart"/>
      <w:r w:rsidRPr="00CD6546">
        <w:rPr>
          <w:rFonts w:ascii="Times New Roman" w:eastAsia="Calibri" w:hAnsi="Times New Roman" w:cs="Times New Roman"/>
          <w:sz w:val="24"/>
          <w:szCs w:val="24"/>
          <w:lang w:eastAsia="x-none"/>
        </w:rPr>
        <w:t>Zx</w:t>
      </w:r>
      <w:proofErr w:type="spellEnd"/>
      <w:r w:rsidRPr="00CD6546">
        <w:rPr>
          <w:rFonts w:ascii="Times New Roman" w:eastAsia="Calibri" w:hAnsi="Times New Roman" w:cs="Times New Roman"/>
          <w:sz w:val="24"/>
          <w:szCs w:val="24"/>
          <w:lang w:eastAsia="x-none"/>
        </w:rPr>
        <w:t xml:space="preserve"> = liczba pracowników wykonawcy zatrudnionych na umowę o pracę na terytorium Polski, w przeliczeniu na pełnozatrudnionych, według stanu na dzień, np. 31.10.201</w:t>
      </w:r>
      <w:r w:rsidR="003A7321" w:rsidRPr="00E6057A">
        <w:rPr>
          <w:rFonts w:ascii="Times New Roman" w:eastAsia="Calibri" w:hAnsi="Times New Roman" w:cs="Times New Roman"/>
          <w:sz w:val="24"/>
          <w:szCs w:val="24"/>
          <w:lang w:eastAsia="x-none"/>
        </w:rPr>
        <w:t xml:space="preserve">8 </w:t>
      </w:r>
      <w:r w:rsidRPr="00CD6546">
        <w:rPr>
          <w:rFonts w:ascii="Times New Roman" w:eastAsia="Calibri" w:hAnsi="Times New Roman" w:cs="Times New Roman"/>
          <w:sz w:val="24"/>
          <w:szCs w:val="24"/>
          <w:lang w:eastAsia="x-none"/>
        </w:rPr>
        <w:t>r. wynikająca z oferty badanej;</w:t>
      </w:r>
    </w:p>
    <w:p w14:paraId="1E10EB94" w14:textId="6F77D6FB" w:rsidR="00CD6546" w:rsidRPr="00CD6546" w:rsidRDefault="00CD6546" w:rsidP="00CD6546">
      <w:pPr>
        <w:numPr>
          <w:ilvl w:val="0"/>
          <w:numId w:val="4"/>
        </w:numPr>
        <w:spacing w:after="0" w:line="240" w:lineRule="auto"/>
        <w:contextualSpacing/>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Z</w:t>
      </w:r>
      <w:r w:rsidR="003A7321" w:rsidRPr="00E6057A">
        <w:rPr>
          <w:rFonts w:ascii="Times New Roman" w:eastAsia="Calibri" w:hAnsi="Times New Roman" w:cs="Times New Roman"/>
          <w:sz w:val="24"/>
          <w:szCs w:val="24"/>
          <w:lang w:eastAsia="x-none"/>
        </w:rPr>
        <w:t xml:space="preserve"> </w:t>
      </w:r>
      <w:r w:rsidRPr="00CD6546">
        <w:rPr>
          <w:rFonts w:ascii="Times New Roman" w:eastAsia="Calibri" w:hAnsi="Times New Roman" w:cs="Times New Roman"/>
          <w:sz w:val="24"/>
          <w:szCs w:val="24"/>
          <w:lang w:eastAsia="x-none"/>
        </w:rPr>
        <w:t>max = największa liczba pracowników wykonawcy zatrudnionych na umowę o pracę na terytorium Polski, w przeliczeniu na pełnozatrudnionych, według stanu na dzień, np. 31.10.201</w:t>
      </w:r>
      <w:r w:rsidR="003A7321" w:rsidRPr="00E6057A">
        <w:rPr>
          <w:rFonts w:ascii="Times New Roman" w:eastAsia="Calibri" w:hAnsi="Times New Roman" w:cs="Times New Roman"/>
          <w:sz w:val="24"/>
          <w:szCs w:val="24"/>
          <w:lang w:eastAsia="x-none"/>
        </w:rPr>
        <w:t xml:space="preserve">8 </w:t>
      </w:r>
      <w:r w:rsidRPr="00CD6546">
        <w:rPr>
          <w:rFonts w:ascii="Times New Roman" w:eastAsia="Calibri" w:hAnsi="Times New Roman" w:cs="Times New Roman"/>
          <w:sz w:val="24"/>
          <w:szCs w:val="24"/>
          <w:lang w:eastAsia="x-none"/>
        </w:rPr>
        <w:t>r. wynikająca z ofert, które nie podlegają odrzuceniu.</w:t>
      </w:r>
    </w:p>
    <w:p w14:paraId="0A2A50CE" w14:textId="77777777" w:rsidR="00CD6546" w:rsidRPr="00CD6546" w:rsidRDefault="00CD6546" w:rsidP="00CD6546">
      <w:pPr>
        <w:spacing w:after="0" w:line="240" w:lineRule="auto"/>
        <w:ind w:left="720"/>
        <w:contextualSpacing/>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Za najkorzystniejszą zostanie uznana oferta, która uzyska najwyższą liczbę punktów. Punkty będą liczone do dwóch miejsc po przecinku.</w:t>
      </w:r>
    </w:p>
    <w:p w14:paraId="146A9F9E" w14:textId="77777777" w:rsidR="00CD6546" w:rsidRPr="00CD6546" w:rsidRDefault="00CD6546" w:rsidP="00CD6546">
      <w:pPr>
        <w:spacing w:after="0" w:line="240" w:lineRule="auto"/>
        <w:jc w:val="both"/>
        <w:rPr>
          <w:rFonts w:ascii="Times New Roman" w:eastAsia="Calibri" w:hAnsi="Times New Roman" w:cs="Times New Roman"/>
          <w:sz w:val="24"/>
          <w:szCs w:val="24"/>
          <w:lang w:eastAsia="x-none"/>
        </w:rPr>
      </w:pPr>
      <w:r w:rsidRPr="00CD6546">
        <w:rPr>
          <w:rFonts w:ascii="Times New Roman" w:eastAsia="Calibri" w:hAnsi="Times New Roman" w:cs="Times New Roman"/>
          <w:sz w:val="24"/>
          <w:szCs w:val="24"/>
          <w:lang w:eastAsia="x-none"/>
        </w:rPr>
        <w:t xml:space="preserve">Podsumowując powyższe, Wykonawca wnosi o dokonanie wskazanej modyfikacji </w:t>
      </w:r>
      <w:r w:rsidRPr="00CD6546">
        <w:rPr>
          <w:rFonts w:ascii="Times New Roman" w:eastAsia="Calibri" w:hAnsi="Times New Roman" w:cs="Times New Roman"/>
          <w:sz w:val="24"/>
          <w:szCs w:val="24"/>
          <w:lang w:eastAsia="x-none"/>
        </w:rPr>
        <w:br/>
        <w:t>w przetargu nieograniczonym poprzez dodanie kryterium społecznego oraz dokonanie odpowiednich zmian w dokumentacji dotyczącej przedmiotowego zapytania cenowego.</w:t>
      </w:r>
    </w:p>
    <w:p w14:paraId="597A2D64" w14:textId="77777777" w:rsidR="00CD6546" w:rsidRPr="00CD6546" w:rsidRDefault="00CD6546" w:rsidP="00CD6546">
      <w:pPr>
        <w:spacing w:after="0" w:line="240" w:lineRule="auto"/>
        <w:jc w:val="both"/>
        <w:rPr>
          <w:rFonts w:ascii="Times New Roman" w:eastAsia="Calibri" w:hAnsi="Times New Roman" w:cs="Times New Roman"/>
          <w:sz w:val="24"/>
          <w:szCs w:val="24"/>
          <w:lang w:eastAsia="x-none"/>
        </w:rPr>
      </w:pPr>
      <w:r w:rsidRPr="00CD6546">
        <w:rPr>
          <w:rFonts w:ascii="Times New Roman" w:eastAsia="Times New Roman" w:hAnsi="Times New Roman" w:cs="Times New Roman"/>
          <w:b/>
          <w:bCs/>
          <w:sz w:val="24"/>
          <w:szCs w:val="24"/>
          <w:u w:val="single"/>
          <w:lang w:eastAsia="pl-PL"/>
        </w:rPr>
        <w:t>Odpowiedź na pytanie Nr 13:</w:t>
      </w:r>
    </w:p>
    <w:p w14:paraId="3F2C299F" w14:textId="77777777" w:rsidR="00CD6546" w:rsidRPr="00CD6546" w:rsidRDefault="00CD6546" w:rsidP="00CD6546">
      <w:pPr>
        <w:spacing w:after="0" w:line="276" w:lineRule="auto"/>
        <w:rPr>
          <w:rFonts w:ascii="Times New Roman" w:eastAsia="Calibri" w:hAnsi="Times New Roman" w:cs="Times New Roman"/>
          <w:sz w:val="24"/>
          <w:szCs w:val="24"/>
        </w:rPr>
      </w:pPr>
      <w:r w:rsidRPr="00CD6546">
        <w:rPr>
          <w:rFonts w:ascii="Times New Roman" w:eastAsia="Calibri" w:hAnsi="Times New Roman" w:cs="Times New Roman"/>
          <w:sz w:val="24"/>
          <w:szCs w:val="24"/>
        </w:rPr>
        <w:t>Zamawiający nie przychyla się do wniosku Wykonawcy i nie zmienia kryterium oceny ofert.</w:t>
      </w:r>
    </w:p>
    <w:p w14:paraId="3FF01B64" w14:textId="77777777" w:rsidR="00052BEB" w:rsidRPr="00E6057A" w:rsidRDefault="00052BEB" w:rsidP="00CD6546">
      <w:pPr>
        <w:spacing w:after="0" w:line="240" w:lineRule="auto"/>
        <w:rPr>
          <w:rFonts w:ascii="Times New Roman" w:eastAsia="Times New Roman" w:hAnsi="Times New Roman" w:cs="Times New Roman"/>
          <w:b/>
          <w:bCs/>
          <w:sz w:val="24"/>
          <w:szCs w:val="24"/>
          <w:u w:val="single"/>
          <w:lang w:eastAsia="pl-PL"/>
        </w:rPr>
      </w:pPr>
    </w:p>
    <w:p w14:paraId="3612B8BA" w14:textId="0512DE8B"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14:</w:t>
      </w:r>
    </w:p>
    <w:p w14:paraId="07459070" w14:textId="77777777" w:rsidR="00CD6546" w:rsidRPr="00CD6546" w:rsidRDefault="00CD6546" w:rsidP="00CD6546">
      <w:pPr>
        <w:spacing w:after="0" w:line="240" w:lineRule="auto"/>
        <w:rPr>
          <w:rFonts w:ascii="Times New Roman" w:eastAsia="Times New Roman" w:hAnsi="Times New Roman" w:cs="Times New Roman"/>
          <w:bCs/>
          <w:sz w:val="24"/>
          <w:szCs w:val="24"/>
          <w:lang w:eastAsia="pl-PL"/>
        </w:rPr>
      </w:pPr>
      <w:r w:rsidRPr="00CD6546">
        <w:rPr>
          <w:rFonts w:ascii="Times New Roman" w:eastAsia="Times New Roman" w:hAnsi="Times New Roman" w:cs="Times New Roman"/>
          <w:bCs/>
          <w:sz w:val="24"/>
          <w:szCs w:val="24"/>
          <w:lang w:eastAsia="pl-PL"/>
        </w:rPr>
        <w:t>Mając na uwadze powyższy pkt. prosimy o dokonanie modyfikacji zapisu dot. wyboru najkorzystniejszej oferty w podziale na:</w:t>
      </w:r>
    </w:p>
    <w:p w14:paraId="12C2DC80" w14:textId="77777777" w:rsidR="00CD6546" w:rsidRPr="00CD6546" w:rsidRDefault="00CD6546" w:rsidP="00CD6546">
      <w:pPr>
        <w:numPr>
          <w:ilvl w:val="0"/>
          <w:numId w:val="5"/>
        </w:numPr>
        <w:spacing w:after="0" w:line="240" w:lineRule="auto"/>
        <w:contextualSpacing/>
        <w:rPr>
          <w:rFonts w:ascii="Times New Roman" w:eastAsia="Times New Roman" w:hAnsi="Times New Roman" w:cs="Times New Roman"/>
          <w:bCs/>
          <w:sz w:val="24"/>
          <w:szCs w:val="24"/>
          <w:lang w:eastAsia="pl-PL"/>
        </w:rPr>
      </w:pPr>
      <w:r w:rsidRPr="00CD6546">
        <w:rPr>
          <w:rFonts w:ascii="Times New Roman" w:eastAsia="Times New Roman" w:hAnsi="Times New Roman" w:cs="Times New Roman"/>
          <w:bCs/>
          <w:sz w:val="24"/>
          <w:szCs w:val="24"/>
          <w:lang w:eastAsia="pl-PL"/>
        </w:rPr>
        <w:t>Liczba osób zatrudnionych w oparciu o umowę o pracę – 20%</w:t>
      </w:r>
    </w:p>
    <w:p w14:paraId="5891DCBC" w14:textId="77777777" w:rsidR="00CD6546" w:rsidRPr="00CD6546" w:rsidRDefault="00CD6546" w:rsidP="00CD6546">
      <w:pPr>
        <w:numPr>
          <w:ilvl w:val="0"/>
          <w:numId w:val="5"/>
        </w:numPr>
        <w:spacing w:after="0" w:line="240" w:lineRule="auto"/>
        <w:contextualSpacing/>
        <w:rPr>
          <w:rFonts w:ascii="Times New Roman" w:eastAsia="Times New Roman" w:hAnsi="Times New Roman" w:cs="Times New Roman"/>
          <w:bCs/>
          <w:sz w:val="24"/>
          <w:szCs w:val="24"/>
          <w:lang w:eastAsia="pl-PL"/>
        </w:rPr>
      </w:pPr>
      <w:r w:rsidRPr="00CD6546">
        <w:rPr>
          <w:rFonts w:ascii="Times New Roman" w:eastAsia="Times New Roman" w:hAnsi="Times New Roman" w:cs="Times New Roman"/>
          <w:bCs/>
          <w:sz w:val="24"/>
          <w:szCs w:val="24"/>
          <w:lang w:eastAsia="pl-PL"/>
        </w:rPr>
        <w:t>Cena – 70%</w:t>
      </w:r>
    </w:p>
    <w:p w14:paraId="6ECE0803" w14:textId="77777777" w:rsidR="00CD6546" w:rsidRPr="00CD6546" w:rsidRDefault="00CD6546" w:rsidP="00CD6546">
      <w:pPr>
        <w:numPr>
          <w:ilvl w:val="0"/>
          <w:numId w:val="5"/>
        </w:numPr>
        <w:spacing w:after="0" w:line="240" w:lineRule="auto"/>
        <w:contextualSpacing/>
        <w:rPr>
          <w:rFonts w:ascii="Times New Roman" w:eastAsia="Times New Roman" w:hAnsi="Times New Roman" w:cs="Times New Roman"/>
          <w:bCs/>
          <w:sz w:val="24"/>
          <w:szCs w:val="24"/>
          <w:lang w:eastAsia="pl-PL"/>
        </w:rPr>
      </w:pPr>
      <w:r w:rsidRPr="00CD6546">
        <w:rPr>
          <w:rFonts w:ascii="Times New Roman" w:eastAsia="Times New Roman" w:hAnsi="Times New Roman" w:cs="Times New Roman"/>
          <w:bCs/>
          <w:sz w:val="24"/>
          <w:szCs w:val="24"/>
          <w:lang w:eastAsia="pl-PL"/>
        </w:rPr>
        <w:t>Śledzenie przesyłek – 10%</w:t>
      </w:r>
    </w:p>
    <w:p w14:paraId="7116549F" w14:textId="77777777" w:rsidR="00CD6546" w:rsidRPr="00CD6546" w:rsidRDefault="00CD6546" w:rsidP="00CD6546">
      <w:pPr>
        <w:spacing w:after="0" w:line="240" w:lineRule="auto"/>
        <w:rPr>
          <w:rFonts w:ascii="Times New Roman" w:eastAsia="Times New Roman" w:hAnsi="Times New Roman" w:cs="Times New Roman"/>
          <w:bCs/>
          <w:sz w:val="24"/>
          <w:szCs w:val="24"/>
          <w:lang w:eastAsia="pl-PL"/>
        </w:rPr>
      </w:pPr>
    </w:p>
    <w:p w14:paraId="00B94995"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14:</w:t>
      </w:r>
    </w:p>
    <w:p w14:paraId="5F48894E" w14:textId="77777777" w:rsidR="00CD6546" w:rsidRPr="00CD6546" w:rsidRDefault="00CD6546" w:rsidP="00CD6546">
      <w:pPr>
        <w:spacing w:after="200" w:line="276" w:lineRule="auto"/>
        <w:rPr>
          <w:rFonts w:ascii="Times New Roman" w:eastAsia="Calibri" w:hAnsi="Times New Roman" w:cs="Times New Roman"/>
          <w:sz w:val="24"/>
          <w:szCs w:val="24"/>
        </w:rPr>
      </w:pPr>
      <w:r w:rsidRPr="00CD6546">
        <w:rPr>
          <w:rFonts w:ascii="Times New Roman" w:eastAsia="Calibri" w:hAnsi="Times New Roman" w:cs="Times New Roman"/>
          <w:sz w:val="24"/>
          <w:szCs w:val="24"/>
        </w:rPr>
        <w:t>Zamawiający nie przychyla się do wniosku Wykonawcy i nie zmienia kryterium oceny ofert.</w:t>
      </w:r>
    </w:p>
    <w:p w14:paraId="7CC86DAB"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t>Pytanie Nr 15:</w:t>
      </w:r>
    </w:p>
    <w:p w14:paraId="44568097" w14:textId="77777777" w:rsidR="00052BEB" w:rsidRPr="00E6057A" w:rsidRDefault="00052BEB" w:rsidP="00052BEB">
      <w:pPr>
        <w:spacing w:after="0" w:line="240" w:lineRule="auto"/>
        <w:rPr>
          <w:rFonts w:ascii="Times New Roman" w:eastAsia="Times New Roman" w:hAnsi="Times New Roman" w:cs="Times New Roman"/>
          <w:bCs/>
          <w:sz w:val="24"/>
          <w:szCs w:val="24"/>
          <w:lang w:eastAsia="pl-PL"/>
        </w:rPr>
      </w:pPr>
      <w:r w:rsidRPr="00E6057A">
        <w:rPr>
          <w:rFonts w:ascii="Times New Roman" w:eastAsia="Times New Roman" w:hAnsi="Times New Roman" w:cs="Times New Roman"/>
          <w:bCs/>
          <w:sz w:val="24"/>
          <w:szCs w:val="24"/>
          <w:lang w:eastAsia="pl-PL"/>
        </w:rPr>
        <w:t xml:space="preserve">Czy Zamawiający zgadza się na otrzymanie </w:t>
      </w:r>
      <w:proofErr w:type="spellStart"/>
      <w:r w:rsidRPr="00E6057A">
        <w:rPr>
          <w:rFonts w:ascii="Times New Roman" w:eastAsia="Times New Roman" w:hAnsi="Times New Roman" w:cs="Times New Roman"/>
          <w:bCs/>
          <w:sz w:val="24"/>
          <w:szCs w:val="24"/>
          <w:lang w:eastAsia="pl-PL"/>
        </w:rPr>
        <w:t>e_Faktury</w:t>
      </w:r>
      <w:proofErr w:type="spellEnd"/>
      <w:r w:rsidRPr="00E6057A">
        <w:rPr>
          <w:rFonts w:ascii="Times New Roman" w:eastAsia="Times New Roman" w:hAnsi="Times New Roman" w:cs="Times New Roman"/>
          <w:bCs/>
          <w:sz w:val="24"/>
          <w:szCs w:val="24"/>
          <w:lang w:eastAsia="pl-PL"/>
        </w:rPr>
        <w:t xml:space="preserve"> ? </w:t>
      </w:r>
    </w:p>
    <w:p w14:paraId="6CFF6FE9" w14:textId="3D440AD9" w:rsidR="00052BEB" w:rsidRPr="00E6057A" w:rsidRDefault="00052BEB" w:rsidP="00052BEB">
      <w:pPr>
        <w:spacing w:after="0" w:line="240" w:lineRule="auto"/>
        <w:rPr>
          <w:rFonts w:ascii="Times New Roman" w:eastAsia="Times New Roman" w:hAnsi="Times New Roman" w:cs="Times New Roman"/>
          <w:bCs/>
          <w:sz w:val="24"/>
          <w:szCs w:val="24"/>
          <w:lang w:eastAsia="pl-PL"/>
        </w:rPr>
      </w:pPr>
      <w:r w:rsidRPr="00E6057A">
        <w:rPr>
          <w:rFonts w:ascii="Times New Roman" w:eastAsia="Times New Roman" w:hAnsi="Times New Roman" w:cs="Times New Roman"/>
          <w:bCs/>
          <w:sz w:val="24"/>
          <w:szCs w:val="24"/>
          <w:lang w:eastAsia="pl-PL"/>
        </w:rPr>
        <w:t>Doręczenie e-FV następować będzie niezwłocznie w dniu jej wystawienia.</w:t>
      </w:r>
    </w:p>
    <w:p w14:paraId="69312172" w14:textId="277789D2" w:rsidR="00052BEB" w:rsidRPr="00E6057A" w:rsidRDefault="00052BEB" w:rsidP="00052BEB">
      <w:pPr>
        <w:spacing w:after="0" w:line="240" w:lineRule="auto"/>
        <w:rPr>
          <w:rFonts w:ascii="Times New Roman" w:eastAsia="Times New Roman" w:hAnsi="Times New Roman" w:cs="Times New Roman"/>
          <w:b/>
          <w:bCs/>
          <w:sz w:val="24"/>
          <w:szCs w:val="24"/>
          <w:u w:val="single"/>
          <w:lang w:eastAsia="pl-PL"/>
        </w:rPr>
      </w:pPr>
      <w:r w:rsidRPr="00E6057A">
        <w:rPr>
          <w:rFonts w:ascii="Times New Roman" w:eastAsia="Times New Roman" w:hAnsi="Times New Roman" w:cs="Times New Roman"/>
          <w:b/>
          <w:bCs/>
          <w:sz w:val="24"/>
          <w:szCs w:val="24"/>
          <w:u w:val="single"/>
          <w:lang w:eastAsia="pl-PL"/>
        </w:rPr>
        <w:t>Odpowiedź na pytanie Nr 15:</w:t>
      </w:r>
    </w:p>
    <w:p w14:paraId="3A7D4390" w14:textId="77777777" w:rsidR="00E6057A" w:rsidRPr="00E6057A" w:rsidRDefault="00E6057A" w:rsidP="00E6057A">
      <w:pPr>
        <w:pStyle w:val="Default"/>
        <w:rPr>
          <w:rFonts w:ascii="Times New Roman" w:hAnsi="Times New Roman" w:cs="Times New Roman"/>
        </w:rPr>
      </w:pPr>
      <w:r w:rsidRPr="00E6057A">
        <w:rPr>
          <w:rFonts w:ascii="Times New Roman" w:hAnsi="Times New Roman" w:cs="Times New Roman"/>
        </w:rPr>
        <w:t xml:space="preserve">Zamawiający nie wyraża zgody na otrzymywanie faktury za zrealizowane usługi w formie elektronicznej. </w:t>
      </w:r>
    </w:p>
    <w:p w14:paraId="302A7002" w14:textId="77777777" w:rsidR="00E6057A" w:rsidRDefault="00E6057A" w:rsidP="00CD6546">
      <w:pPr>
        <w:spacing w:after="0" w:line="240" w:lineRule="auto"/>
        <w:rPr>
          <w:rFonts w:ascii="Times New Roman" w:eastAsia="Times New Roman" w:hAnsi="Times New Roman" w:cs="Times New Roman"/>
          <w:b/>
          <w:bCs/>
          <w:sz w:val="24"/>
          <w:szCs w:val="24"/>
          <w:u w:val="single"/>
          <w:lang w:eastAsia="pl-PL"/>
        </w:rPr>
      </w:pPr>
    </w:p>
    <w:p w14:paraId="34D55FF5" w14:textId="339D2F40"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r w:rsidRPr="00CD6546">
        <w:rPr>
          <w:rFonts w:ascii="Times New Roman" w:eastAsia="Times New Roman" w:hAnsi="Times New Roman" w:cs="Times New Roman"/>
          <w:b/>
          <w:bCs/>
          <w:sz w:val="24"/>
          <w:szCs w:val="24"/>
          <w:u w:val="single"/>
          <w:lang w:eastAsia="pl-PL"/>
        </w:rPr>
        <w:lastRenderedPageBreak/>
        <w:t>Pytanie Nr 16:</w:t>
      </w:r>
    </w:p>
    <w:p w14:paraId="04EB780D" w14:textId="77777777" w:rsidR="00052BEB" w:rsidRPr="00E6057A" w:rsidRDefault="00CD6546" w:rsidP="00CD6546">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 xml:space="preserve">Czy Zamawiający dopuszcza zastosowanie programu elektronicznego – EN (elektroniczny nadawca). </w:t>
      </w:r>
    </w:p>
    <w:p w14:paraId="56BDDC21" w14:textId="77777777" w:rsidR="00052BEB" w:rsidRPr="00E6057A" w:rsidRDefault="00052BEB" w:rsidP="00CD6546">
      <w:pPr>
        <w:keepNext/>
        <w:keepLines/>
        <w:autoSpaceDE w:val="0"/>
        <w:autoSpaceDN w:val="0"/>
        <w:adjustRightInd w:val="0"/>
        <w:spacing w:after="0" w:line="240" w:lineRule="auto"/>
        <w:jc w:val="both"/>
        <w:rPr>
          <w:rFonts w:ascii="Times New Roman" w:eastAsia="Calibri" w:hAnsi="Times New Roman" w:cs="Times New Roman"/>
          <w:sz w:val="24"/>
          <w:szCs w:val="24"/>
        </w:rPr>
      </w:pPr>
    </w:p>
    <w:p w14:paraId="78CF12B7" w14:textId="5869325C" w:rsidR="00CD6546" w:rsidRPr="00CD6546" w:rsidRDefault="00CD6546" w:rsidP="00CD6546">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CD6546">
        <w:rPr>
          <w:rFonts w:ascii="Times New Roman" w:eastAsia="Calibri" w:hAnsi="Times New Roman" w:cs="Times New Roman"/>
          <w:sz w:val="24"/>
          <w:szCs w:val="24"/>
        </w:rPr>
        <w:t xml:space="preserve">Elektroniczny Nadawca (EN) to internetowa aplikacja, która powstała z myślą, aby usprawnić proces nadawania przesyłek pocztowych. Umożliwia elektroniczny proces nadawania przesyłek. Za pomocą tego programu, jest możliwość samodzielnego generowania dokumentów nadawczych, tworzenia książki adresowej – łatwe zarządzanie własną bazą odbiorców (adresatów), generowania nalepek adresowych. Aplikacja dokonuje automatycznego przekazywania i odbierania plików z informacjami o nadawanych przesyłkach, komunikując się bezpośrednio z  placówką pocztową wskazaną </w:t>
      </w:r>
      <w:r w:rsidRPr="00CD6546">
        <w:rPr>
          <w:rFonts w:ascii="Times New Roman" w:eastAsia="Calibri" w:hAnsi="Times New Roman" w:cs="Times New Roman"/>
          <w:sz w:val="24"/>
          <w:szCs w:val="24"/>
        </w:rPr>
        <w:br/>
        <w:t>w umowie.  Wszystkie przesyłki nadane za pomocą aplikacji można śledzić z jej panelu lub generować poprzez zbiorczy raport w formacie xls.</w:t>
      </w:r>
    </w:p>
    <w:p w14:paraId="3B0DF915" w14:textId="77777777" w:rsidR="00CD6546" w:rsidRPr="00CD6546" w:rsidRDefault="00CD6546" w:rsidP="00CD6546">
      <w:pPr>
        <w:spacing w:after="0" w:line="240" w:lineRule="auto"/>
        <w:rPr>
          <w:rFonts w:ascii="Times New Roman" w:eastAsia="Times New Roman" w:hAnsi="Times New Roman" w:cs="Times New Roman"/>
          <w:sz w:val="24"/>
          <w:szCs w:val="24"/>
          <w:u w:val="single"/>
          <w:lang w:eastAsia="pl-PL"/>
        </w:rPr>
      </w:pPr>
      <w:r w:rsidRPr="00CD6546">
        <w:rPr>
          <w:rFonts w:ascii="Times New Roman" w:eastAsia="Times New Roman" w:hAnsi="Times New Roman" w:cs="Times New Roman"/>
          <w:b/>
          <w:bCs/>
          <w:sz w:val="24"/>
          <w:szCs w:val="24"/>
          <w:u w:val="single"/>
          <w:lang w:eastAsia="pl-PL"/>
        </w:rPr>
        <w:t>Odpowiedź na pytanie Nr 16:</w:t>
      </w:r>
    </w:p>
    <w:p w14:paraId="2219652F" w14:textId="77777777" w:rsidR="00CD6546" w:rsidRPr="00CD6546" w:rsidRDefault="00CD6546" w:rsidP="00CD6546">
      <w:pPr>
        <w:spacing w:after="200" w:line="276" w:lineRule="auto"/>
        <w:rPr>
          <w:rFonts w:ascii="Times New Roman" w:eastAsia="Calibri" w:hAnsi="Times New Roman" w:cs="Times New Roman"/>
          <w:sz w:val="24"/>
          <w:szCs w:val="24"/>
        </w:rPr>
      </w:pPr>
      <w:r w:rsidRPr="00CD6546">
        <w:rPr>
          <w:rFonts w:ascii="Times New Roman" w:eastAsia="Calibri" w:hAnsi="Times New Roman" w:cs="Times New Roman"/>
          <w:sz w:val="24"/>
          <w:szCs w:val="24"/>
        </w:rPr>
        <w:t>Zamawiający nie dopuszcza zastosowania programu elektronicznego – EN (elektroniczny nadawca).</w:t>
      </w:r>
    </w:p>
    <w:p w14:paraId="434B8BA6" w14:textId="77777777" w:rsidR="00CD6546" w:rsidRPr="00CD6546" w:rsidRDefault="00CD6546" w:rsidP="00CD6546">
      <w:pPr>
        <w:spacing w:after="0" w:line="240" w:lineRule="auto"/>
        <w:rPr>
          <w:rFonts w:ascii="Times New Roman" w:eastAsia="Times New Roman" w:hAnsi="Times New Roman" w:cs="Times New Roman"/>
          <w:b/>
          <w:bCs/>
          <w:sz w:val="24"/>
          <w:szCs w:val="24"/>
          <w:u w:val="single"/>
          <w:lang w:eastAsia="pl-PL"/>
        </w:rPr>
      </w:pPr>
    </w:p>
    <w:p w14:paraId="2F924E9F" w14:textId="77777777" w:rsidR="00CD6546" w:rsidRPr="00E6057A" w:rsidRDefault="00CD6546" w:rsidP="00CD6546">
      <w:pPr>
        <w:ind w:left="502" w:hanging="502"/>
        <w:rPr>
          <w:sz w:val="24"/>
          <w:szCs w:val="24"/>
        </w:rPr>
      </w:pPr>
    </w:p>
    <w:p w14:paraId="11BA4A3E" w14:textId="664D2DEB" w:rsidR="00CD6546" w:rsidRPr="001B59ED" w:rsidRDefault="001B59ED" w:rsidP="00CD6546">
      <w:pPr>
        <w:spacing w:before="120" w:after="120"/>
        <w:ind w:left="1080"/>
        <w:rPr>
          <w:rFonts w:ascii="Arial" w:hAnsi="Arial" w:cs="Arial"/>
          <w:b/>
          <w:bCs/>
          <w:sz w:val="24"/>
          <w:szCs w:val="24"/>
        </w:rPr>
      </w:pPr>
      <w:r w:rsidRPr="001B59ED">
        <w:rPr>
          <w:rFonts w:ascii="Arial" w:hAnsi="Arial" w:cs="Arial"/>
          <w:b/>
          <w:bCs/>
          <w:sz w:val="24"/>
          <w:szCs w:val="24"/>
        </w:rPr>
        <w:t>MODYFIKACJA OGÓLNYCH WARUNKÓW ZAMÓWIENIA</w:t>
      </w:r>
      <w:r>
        <w:rPr>
          <w:rFonts w:ascii="Arial" w:hAnsi="Arial" w:cs="Arial"/>
          <w:b/>
          <w:bCs/>
          <w:sz w:val="24"/>
          <w:szCs w:val="24"/>
        </w:rPr>
        <w:t xml:space="preserve"> (OWZ)</w:t>
      </w:r>
    </w:p>
    <w:p w14:paraId="48CE4B65" w14:textId="2EA08113" w:rsidR="0028575D" w:rsidRPr="006471F4" w:rsidRDefault="002021DF">
      <w:pPr>
        <w:rPr>
          <w:b/>
          <w:sz w:val="24"/>
          <w:szCs w:val="24"/>
        </w:rPr>
      </w:pPr>
      <w:r>
        <w:rPr>
          <w:b/>
          <w:sz w:val="24"/>
          <w:szCs w:val="24"/>
        </w:rPr>
        <w:t xml:space="preserve">- </w:t>
      </w:r>
      <w:r w:rsidR="0028575D" w:rsidRPr="006471F4">
        <w:rPr>
          <w:b/>
          <w:sz w:val="24"/>
          <w:szCs w:val="24"/>
        </w:rPr>
        <w:t>OWZ pkt 6</w:t>
      </w:r>
      <w:r w:rsidR="006471F4" w:rsidRPr="006471F4">
        <w:rPr>
          <w:b/>
          <w:sz w:val="24"/>
          <w:szCs w:val="24"/>
        </w:rPr>
        <w:t xml:space="preserve"> – Zasady współpracy, które będą zawarte w umowie</w:t>
      </w:r>
      <w:r w:rsidR="0028575D" w:rsidRPr="006471F4">
        <w:rPr>
          <w:b/>
          <w:sz w:val="24"/>
          <w:szCs w:val="24"/>
        </w:rPr>
        <w:t xml:space="preserve"> </w:t>
      </w:r>
    </w:p>
    <w:p w14:paraId="58959016" w14:textId="36071570" w:rsidR="0028575D" w:rsidRPr="002021DF" w:rsidRDefault="0028575D">
      <w:pPr>
        <w:rPr>
          <w:b/>
          <w:sz w:val="24"/>
          <w:szCs w:val="24"/>
        </w:rPr>
      </w:pPr>
      <w:r w:rsidRPr="002021DF">
        <w:rPr>
          <w:b/>
          <w:sz w:val="24"/>
          <w:szCs w:val="24"/>
        </w:rPr>
        <w:t>Jest:</w:t>
      </w:r>
    </w:p>
    <w:p w14:paraId="09344A5A" w14:textId="2B33190E" w:rsidR="0028575D" w:rsidRDefault="0028575D" w:rsidP="002857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575D">
        <w:rPr>
          <w:rFonts w:ascii="Times New Roman" w:eastAsia="Times New Roman" w:hAnsi="Times New Roman" w:cs="Times New Roman"/>
          <w:sz w:val="24"/>
          <w:szCs w:val="24"/>
          <w:lang w:eastAsia="pl-PL"/>
        </w:rPr>
        <w:t>Zamówienie realizowane będzie na podstawie umowy pisemnej (przygotowanej przez Wykonawcą po akceptacji Zamawiającego), opisującej wymogi zawarte w niniejszym zapytaniu ofertowym</w:t>
      </w:r>
      <w:r>
        <w:rPr>
          <w:rFonts w:ascii="Times New Roman" w:eastAsia="Times New Roman" w:hAnsi="Times New Roman" w:cs="Times New Roman"/>
          <w:sz w:val="24"/>
          <w:szCs w:val="24"/>
          <w:lang w:eastAsia="pl-PL"/>
        </w:rPr>
        <w:t>”.</w:t>
      </w:r>
    </w:p>
    <w:p w14:paraId="6254EAB3" w14:textId="6EBCD334" w:rsidR="0028575D" w:rsidRDefault="0028575D" w:rsidP="0028575D">
      <w:pPr>
        <w:spacing w:after="0" w:line="240" w:lineRule="auto"/>
        <w:rPr>
          <w:rFonts w:ascii="Times New Roman" w:eastAsia="Times New Roman" w:hAnsi="Times New Roman" w:cs="Times New Roman"/>
          <w:sz w:val="24"/>
          <w:szCs w:val="24"/>
          <w:lang w:eastAsia="pl-PL"/>
        </w:rPr>
      </w:pPr>
    </w:p>
    <w:p w14:paraId="5CFF6D99" w14:textId="1C001A23" w:rsidR="0028575D" w:rsidRPr="002021DF" w:rsidRDefault="0028575D" w:rsidP="0028575D">
      <w:pPr>
        <w:spacing w:after="0" w:line="240" w:lineRule="auto"/>
        <w:rPr>
          <w:rFonts w:ascii="Times New Roman" w:eastAsia="Times New Roman" w:hAnsi="Times New Roman" w:cs="Times New Roman"/>
          <w:b/>
          <w:sz w:val="24"/>
          <w:szCs w:val="24"/>
          <w:lang w:eastAsia="pl-PL"/>
        </w:rPr>
      </w:pPr>
      <w:r w:rsidRPr="002021DF">
        <w:rPr>
          <w:rFonts w:ascii="Times New Roman" w:eastAsia="Times New Roman" w:hAnsi="Times New Roman" w:cs="Times New Roman"/>
          <w:b/>
          <w:sz w:val="24"/>
          <w:szCs w:val="24"/>
          <w:lang w:eastAsia="pl-PL"/>
        </w:rPr>
        <w:t>Powinno być:</w:t>
      </w:r>
    </w:p>
    <w:p w14:paraId="4AF77C2B" w14:textId="77777777" w:rsidR="009B6FC1" w:rsidRPr="006471F4" w:rsidRDefault="009B6FC1" w:rsidP="0028575D">
      <w:pPr>
        <w:spacing w:after="0" w:line="240" w:lineRule="auto"/>
        <w:rPr>
          <w:rFonts w:ascii="Times New Roman" w:eastAsia="Times New Roman" w:hAnsi="Times New Roman" w:cs="Times New Roman"/>
          <w:sz w:val="24"/>
          <w:szCs w:val="24"/>
          <w:lang w:eastAsia="pl-PL"/>
        </w:rPr>
      </w:pPr>
    </w:p>
    <w:p w14:paraId="271EA4D1" w14:textId="27810741" w:rsidR="0028575D" w:rsidRPr="0028575D" w:rsidRDefault="006471F4" w:rsidP="006471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28575D" w:rsidRPr="0028575D">
        <w:rPr>
          <w:rFonts w:ascii="Times New Roman" w:eastAsia="Times New Roman" w:hAnsi="Times New Roman" w:cs="Times New Roman"/>
          <w:sz w:val="24"/>
          <w:szCs w:val="24"/>
          <w:lang w:eastAsia="pl-PL"/>
        </w:rPr>
        <w:t>Zamówienie realizowane będzie na podstawie umowy pisemnej (przygotowanej przez Wykonawcą po akceptacji Zamawiającego), opisującej wymogi zawarte w niniejszym zapytaniu ofertowym.</w:t>
      </w:r>
      <w:r w:rsidR="0028575D" w:rsidRPr="006471F4">
        <w:rPr>
          <w:rFonts w:ascii="Times New Roman" w:eastAsia="Times New Roman" w:hAnsi="Times New Roman" w:cs="Times New Roman"/>
          <w:sz w:val="24"/>
          <w:szCs w:val="24"/>
          <w:lang w:eastAsia="pl-PL"/>
        </w:rPr>
        <w:t xml:space="preserve"> Formularz ofertowy</w:t>
      </w:r>
      <w:r w:rsidR="009B6FC1">
        <w:rPr>
          <w:rFonts w:ascii="Times New Roman" w:eastAsia="Times New Roman" w:hAnsi="Times New Roman" w:cs="Times New Roman"/>
          <w:sz w:val="24"/>
          <w:szCs w:val="24"/>
          <w:lang w:eastAsia="pl-PL"/>
        </w:rPr>
        <w:t xml:space="preserve"> Wykonawcy</w:t>
      </w:r>
      <w:r w:rsidR="0028575D" w:rsidRPr="006471F4">
        <w:rPr>
          <w:rFonts w:ascii="Times New Roman" w:eastAsia="Times New Roman" w:hAnsi="Times New Roman" w:cs="Times New Roman"/>
          <w:sz w:val="24"/>
          <w:szCs w:val="24"/>
          <w:lang w:eastAsia="pl-PL"/>
        </w:rPr>
        <w:t xml:space="preserve"> będzie stanowił integralną część umowy. Ceny jednostkowe będą obowiązywały przez cały okres realizacji umowy. </w:t>
      </w:r>
      <w:r w:rsidR="009B6FC1">
        <w:rPr>
          <w:rFonts w:ascii="Times New Roman" w:eastAsia="Times New Roman" w:hAnsi="Times New Roman" w:cs="Times New Roman"/>
          <w:sz w:val="24"/>
          <w:szCs w:val="24"/>
          <w:lang w:eastAsia="pl-PL"/>
        </w:rPr>
        <w:br/>
      </w:r>
      <w:r>
        <w:rPr>
          <w:rFonts w:ascii="Times New Roman" w:eastAsia="Times New Roman" w:hAnsi="Times New Roman" w:cs="Times New Roman"/>
          <w:bCs/>
          <w:iCs/>
          <w:sz w:val="24"/>
          <w:szCs w:val="24"/>
        </w:rPr>
        <w:t>W</w:t>
      </w:r>
      <w:r w:rsidRPr="006471F4">
        <w:rPr>
          <w:rFonts w:ascii="Times New Roman" w:eastAsia="Times New Roman" w:hAnsi="Times New Roman" w:cs="Times New Roman"/>
          <w:bCs/>
          <w:iCs/>
          <w:sz w:val="24"/>
          <w:szCs w:val="24"/>
        </w:rPr>
        <w:t xml:space="preserve"> przypadku gdy opłaty pocztowe wynikające ze standardowego cennika lub regulaminu Wykonawcy będą niższe</w:t>
      </w:r>
      <w:r w:rsidR="009B6FC1">
        <w:rPr>
          <w:rFonts w:ascii="Times New Roman" w:eastAsia="Times New Roman" w:hAnsi="Times New Roman" w:cs="Times New Roman"/>
          <w:bCs/>
          <w:iCs/>
          <w:sz w:val="24"/>
          <w:szCs w:val="24"/>
        </w:rPr>
        <w:t xml:space="preserve"> </w:t>
      </w:r>
      <w:r w:rsidRPr="006471F4">
        <w:rPr>
          <w:rFonts w:ascii="Times New Roman" w:eastAsia="Times New Roman" w:hAnsi="Times New Roman" w:cs="Times New Roman"/>
          <w:bCs/>
          <w:iCs/>
          <w:sz w:val="24"/>
          <w:szCs w:val="24"/>
        </w:rPr>
        <w:t>od cen wynikających z przedłożonej oferty Wykonawca ma wówczas obowiązek</w:t>
      </w:r>
      <w:r w:rsidR="009B6FC1">
        <w:rPr>
          <w:rFonts w:ascii="Times New Roman" w:eastAsia="Times New Roman" w:hAnsi="Times New Roman" w:cs="Times New Roman"/>
          <w:bCs/>
          <w:iCs/>
          <w:sz w:val="24"/>
          <w:szCs w:val="24"/>
        </w:rPr>
        <w:t xml:space="preserve"> </w:t>
      </w:r>
      <w:r w:rsidRPr="006471F4">
        <w:rPr>
          <w:rFonts w:ascii="Times New Roman" w:eastAsia="Times New Roman" w:hAnsi="Times New Roman" w:cs="Times New Roman"/>
          <w:bCs/>
          <w:iCs/>
          <w:sz w:val="24"/>
          <w:szCs w:val="24"/>
        </w:rPr>
        <w:t>stosować względem Zamawiającego obniżone opłaty dla usług będących przedmiotem zamówienia</w:t>
      </w:r>
      <w:r>
        <w:rPr>
          <w:rFonts w:ascii="Times New Roman" w:eastAsia="Times New Roman" w:hAnsi="Times New Roman" w:cs="Times New Roman"/>
          <w:bCs/>
          <w:iCs/>
          <w:sz w:val="24"/>
          <w:szCs w:val="24"/>
        </w:rPr>
        <w:t>”.</w:t>
      </w:r>
    </w:p>
    <w:p w14:paraId="0DE17BD6" w14:textId="77777777" w:rsidR="0028575D" w:rsidRPr="0028575D" w:rsidRDefault="0028575D" w:rsidP="0028575D">
      <w:pPr>
        <w:spacing w:after="0" w:line="240" w:lineRule="auto"/>
        <w:rPr>
          <w:rFonts w:ascii="Times New Roman" w:eastAsia="Times New Roman" w:hAnsi="Times New Roman" w:cs="Times New Roman"/>
          <w:sz w:val="24"/>
          <w:szCs w:val="24"/>
          <w:lang w:eastAsia="pl-PL"/>
        </w:rPr>
      </w:pPr>
    </w:p>
    <w:p w14:paraId="4BB2109E" w14:textId="6A27B8B6" w:rsidR="0028575D" w:rsidRDefault="0028575D">
      <w:pPr>
        <w:rPr>
          <w:sz w:val="24"/>
          <w:szCs w:val="24"/>
        </w:rPr>
      </w:pPr>
    </w:p>
    <w:p w14:paraId="10E62059" w14:textId="67739DF8" w:rsidR="003F75B1" w:rsidRDefault="003F75B1">
      <w:pPr>
        <w:rPr>
          <w:sz w:val="24"/>
          <w:szCs w:val="24"/>
        </w:rPr>
      </w:pPr>
    </w:p>
    <w:p w14:paraId="112F4D65" w14:textId="77777777" w:rsidR="003F75B1" w:rsidRPr="003F75B1" w:rsidRDefault="003F75B1" w:rsidP="003F75B1">
      <w:pPr>
        <w:spacing w:after="0" w:line="240" w:lineRule="auto"/>
        <w:ind w:left="4248"/>
        <w:jc w:val="center"/>
        <w:rPr>
          <w:rFonts w:ascii="Times New Roman" w:eastAsia="Times New Roman" w:hAnsi="Times New Roman" w:cs="Times New Roman"/>
          <w:sz w:val="20"/>
          <w:szCs w:val="20"/>
        </w:rPr>
      </w:pPr>
      <w:r w:rsidRPr="003F75B1">
        <w:rPr>
          <w:rFonts w:ascii="Times New Roman" w:eastAsia="Times New Roman" w:hAnsi="Times New Roman" w:cs="Times New Roman"/>
          <w:sz w:val="20"/>
          <w:szCs w:val="20"/>
        </w:rPr>
        <w:t>p. o. Zachodniopomorskiego Wojewódzkiego Inspektora Ochrony Roślin i Nasiennictwa</w:t>
      </w:r>
    </w:p>
    <w:p w14:paraId="5EB8E26C" w14:textId="77777777" w:rsidR="003F75B1" w:rsidRPr="003F75B1" w:rsidRDefault="003F75B1" w:rsidP="003F75B1">
      <w:pPr>
        <w:spacing w:after="0" w:line="240" w:lineRule="auto"/>
        <w:ind w:left="4248"/>
        <w:jc w:val="center"/>
        <w:rPr>
          <w:rFonts w:ascii="Times New Roman" w:eastAsia="Times New Roman" w:hAnsi="Times New Roman" w:cs="Times New Roman"/>
          <w:sz w:val="20"/>
          <w:szCs w:val="20"/>
        </w:rPr>
      </w:pPr>
    </w:p>
    <w:p w14:paraId="75D3350E" w14:textId="77777777" w:rsidR="003F75B1" w:rsidRPr="003F75B1" w:rsidRDefault="003F75B1" w:rsidP="003F75B1">
      <w:pPr>
        <w:spacing w:after="0" w:line="240" w:lineRule="auto"/>
        <w:ind w:left="4248"/>
        <w:jc w:val="center"/>
        <w:rPr>
          <w:rFonts w:ascii="Times New Roman" w:eastAsia="Times New Roman" w:hAnsi="Times New Roman" w:cs="Times New Roman"/>
          <w:sz w:val="20"/>
          <w:szCs w:val="20"/>
        </w:rPr>
      </w:pPr>
      <w:r w:rsidRPr="003F75B1">
        <w:rPr>
          <w:rFonts w:ascii="Times New Roman" w:eastAsia="Times New Roman" w:hAnsi="Times New Roman" w:cs="Times New Roman"/>
          <w:sz w:val="20"/>
          <w:szCs w:val="20"/>
        </w:rPr>
        <w:t>Paweł Chwistek</w:t>
      </w:r>
    </w:p>
    <w:p w14:paraId="5980104E" w14:textId="77777777" w:rsidR="003F75B1" w:rsidRPr="00E6057A" w:rsidRDefault="003F75B1">
      <w:pPr>
        <w:rPr>
          <w:sz w:val="24"/>
          <w:szCs w:val="24"/>
        </w:rPr>
      </w:pPr>
      <w:bookmarkStart w:id="0" w:name="_GoBack"/>
      <w:bookmarkEnd w:id="0"/>
    </w:p>
    <w:sectPr w:rsidR="003F75B1" w:rsidRPr="00E605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7E81" w14:textId="77777777" w:rsidR="00E95E14" w:rsidRDefault="00E95E14" w:rsidP="00E6057A">
      <w:pPr>
        <w:spacing w:after="0" w:line="240" w:lineRule="auto"/>
      </w:pPr>
      <w:r>
        <w:separator/>
      </w:r>
    </w:p>
  </w:endnote>
  <w:endnote w:type="continuationSeparator" w:id="0">
    <w:p w14:paraId="37B4D58C" w14:textId="77777777" w:rsidR="00E95E14" w:rsidRDefault="00E95E14" w:rsidP="00E6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538150"/>
      <w:docPartObj>
        <w:docPartGallery w:val="Page Numbers (Bottom of Page)"/>
        <w:docPartUnique/>
      </w:docPartObj>
    </w:sdtPr>
    <w:sdtEndPr/>
    <w:sdtContent>
      <w:p w14:paraId="476690DB" w14:textId="77AA83B8" w:rsidR="00E6057A" w:rsidRDefault="00E6057A">
        <w:pPr>
          <w:pStyle w:val="Stopka"/>
          <w:jc w:val="right"/>
        </w:pPr>
        <w:r>
          <w:fldChar w:fldCharType="begin"/>
        </w:r>
        <w:r>
          <w:instrText>PAGE   \* MERGEFORMAT</w:instrText>
        </w:r>
        <w:r>
          <w:fldChar w:fldCharType="separate"/>
        </w:r>
        <w:r>
          <w:t>2</w:t>
        </w:r>
        <w:r>
          <w:fldChar w:fldCharType="end"/>
        </w:r>
      </w:p>
    </w:sdtContent>
  </w:sdt>
  <w:p w14:paraId="5BA86FFD" w14:textId="77777777" w:rsidR="00E6057A" w:rsidRDefault="00E605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FF57" w14:textId="77777777" w:rsidR="00E95E14" w:rsidRDefault="00E95E14" w:rsidP="00E6057A">
      <w:pPr>
        <w:spacing w:after="0" w:line="240" w:lineRule="auto"/>
      </w:pPr>
      <w:r>
        <w:separator/>
      </w:r>
    </w:p>
  </w:footnote>
  <w:footnote w:type="continuationSeparator" w:id="0">
    <w:p w14:paraId="0E941EF9" w14:textId="77777777" w:rsidR="00E95E14" w:rsidRDefault="00E95E14" w:rsidP="00E60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32075"/>
    <w:multiLevelType w:val="hybridMultilevel"/>
    <w:tmpl w:val="52027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2A4917"/>
    <w:multiLevelType w:val="hybridMultilevel"/>
    <w:tmpl w:val="6EECDB9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C3D23DA"/>
    <w:multiLevelType w:val="hybridMultilevel"/>
    <w:tmpl w:val="5888A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5B4162"/>
    <w:multiLevelType w:val="hybridMultilevel"/>
    <w:tmpl w:val="34A64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823D24"/>
    <w:multiLevelType w:val="hybridMultilevel"/>
    <w:tmpl w:val="73DC3182"/>
    <w:lvl w:ilvl="0" w:tplc="96EE9A4C">
      <w:start w:val="1"/>
      <w:numFmt w:val="decimal"/>
      <w:lvlText w:val="%1."/>
      <w:lvlJc w:val="left"/>
      <w:pPr>
        <w:ind w:left="10425" w:hanging="360"/>
      </w:pPr>
      <w:rPr>
        <w:rFonts w:ascii="Arial" w:hAnsi="Arial" w:cs="Arial"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AD56F1"/>
    <w:multiLevelType w:val="hybridMultilevel"/>
    <w:tmpl w:val="5942974C"/>
    <w:lvl w:ilvl="0" w:tplc="BB228166">
      <w:start w:val="8"/>
      <w:numFmt w:val="decimal"/>
      <w:lvlText w:val="%1."/>
      <w:lvlJc w:val="left"/>
      <w:pPr>
        <w:ind w:left="502"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7E0A74"/>
    <w:multiLevelType w:val="hybridMultilevel"/>
    <w:tmpl w:val="6B3C6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CE"/>
    <w:rsid w:val="00052BEB"/>
    <w:rsid w:val="001B59ED"/>
    <w:rsid w:val="002021DF"/>
    <w:rsid w:val="0028575D"/>
    <w:rsid w:val="003A7321"/>
    <w:rsid w:val="003B2ECE"/>
    <w:rsid w:val="003F75B1"/>
    <w:rsid w:val="00625BBC"/>
    <w:rsid w:val="006471F4"/>
    <w:rsid w:val="00683B7B"/>
    <w:rsid w:val="009A3A0E"/>
    <w:rsid w:val="009B6FC1"/>
    <w:rsid w:val="00A808E4"/>
    <w:rsid w:val="00CD6546"/>
    <w:rsid w:val="00DC22C0"/>
    <w:rsid w:val="00E6057A"/>
    <w:rsid w:val="00E95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D6F6"/>
  <w15:chartTrackingRefBased/>
  <w15:docId w15:val="{C33CE284-134A-4FE3-B2B4-27DED41D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65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6546"/>
    <w:pPr>
      <w:tabs>
        <w:tab w:val="center" w:pos="4536"/>
        <w:tab w:val="right" w:pos="9072"/>
      </w:tabs>
      <w:spacing w:after="0" w:line="240" w:lineRule="auto"/>
    </w:pPr>
  </w:style>
  <w:style w:type="character" w:customStyle="1" w:styleId="NagwekZnak">
    <w:name w:val="Nagłówek Znak"/>
    <w:basedOn w:val="Domylnaczcionkaakapitu"/>
    <w:link w:val="Nagwek"/>
    <w:rsid w:val="00CD6546"/>
  </w:style>
  <w:style w:type="paragraph" w:styleId="Akapitzlist">
    <w:name w:val="List Paragraph"/>
    <w:aliases w:val="Preambuła"/>
    <w:basedOn w:val="Normalny"/>
    <w:link w:val="AkapitzlistZnak"/>
    <w:uiPriority w:val="34"/>
    <w:qFormat/>
    <w:rsid w:val="00CD6546"/>
    <w:pPr>
      <w:spacing w:after="0" w:line="240" w:lineRule="auto"/>
      <w:ind w:left="720"/>
    </w:pPr>
    <w:rPr>
      <w:rFonts w:ascii="Times New Roman" w:eastAsia="Times New Roman" w:hAnsi="Times New Roman" w:cs="Times New Roman"/>
      <w:sz w:val="20"/>
      <w:szCs w:val="20"/>
      <w:lang w:eastAsia="pl-PL"/>
    </w:rPr>
  </w:style>
  <w:style w:type="character" w:customStyle="1" w:styleId="AkapitzlistZnak">
    <w:name w:val="Akapit z listą Znak"/>
    <w:aliases w:val="Preambuła Znak"/>
    <w:link w:val="Akapitzlist"/>
    <w:uiPriority w:val="34"/>
    <w:locked/>
    <w:rsid w:val="00CD6546"/>
    <w:rPr>
      <w:rFonts w:ascii="Times New Roman" w:eastAsia="Times New Roman" w:hAnsi="Times New Roman" w:cs="Times New Roman"/>
      <w:sz w:val="20"/>
      <w:szCs w:val="20"/>
      <w:lang w:eastAsia="pl-PL"/>
    </w:rPr>
  </w:style>
  <w:style w:type="paragraph" w:styleId="Bezodstpw">
    <w:name w:val="No Spacing"/>
    <w:uiPriority w:val="1"/>
    <w:qFormat/>
    <w:rsid w:val="00CD6546"/>
    <w:pPr>
      <w:spacing w:after="0" w:line="240" w:lineRule="auto"/>
    </w:pPr>
    <w:rPr>
      <w:rFonts w:ascii="Calibri" w:eastAsia="Times New Roman" w:hAnsi="Calibri" w:cs="Times New Roman"/>
      <w:lang w:eastAsia="pl-PL"/>
    </w:rPr>
  </w:style>
  <w:style w:type="paragraph" w:customStyle="1" w:styleId="Default">
    <w:name w:val="Default"/>
    <w:rsid w:val="00E6057A"/>
    <w:pPr>
      <w:autoSpaceDE w:val="0"/>
      <w:autoSpaceDN w:val="0"/>
      <w:adjustRightInd w:val="0"/>
      <w:spacing w:after="0" w:line="240" w:lineRule="auto"/>
    </w:pPr>
    <w:rPr>
      <w:rFonts w:ascii="Segoe UI" w:hAnsi="Segoe UI" w:cs="Segoe UI"/>
      <w:color w:val="000000"/>
      <w:sz w:val="24"/>
      <w:szCs w:val="24"/>
    </w:rPr>
  </w:style>
  <w:style w:type="paragraph" w:styleId="Stopka">
    <w:name w:val="footer"/>
    <w:basedOn w:val="Normalny"/>
    <w:link w:val="StopkaZnak"/>
    <w:uiPriority w:val="99"/>
    <w:unhideWhenUsed/>
    <w:rsid w:val="00E6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57A"/>
  </w:style>
  <w:style w:type="paragraph" w:styleId="Tekstdymka">
    <w:name w:val="Balloon Text"/>
    <w:basedOn w:val="Normalny"/>
    <w:link w:val="TekstdymkaZnak"/>
    <w:uiPriority w:val="99"/>
    <w:semiHidden/>
    <w:unhideWhenUsed/>
    <w:rsid w:val="003F75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2217</Words>
  <Characters>13308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3</dc:creator>
  <cp:keywords/>
  <dc:description/>
  <cp:lastModifiedBy>DA 3</cp:lastModifiedBy>
  <cp:revision>6</cp:revision>
  <cp:lastPrinted>2018-11-20T09:09:00Z</cp:lastPrinted>
  <dcterms:created xsi:type="dcterms:W3CDTF">2018-11-19T11:55:00Z</dcterms:created>
  <dcterms:modified xsi:type="dcterms:W3CDTF">2018-11-20T09:30:00Z</dcterms:modified>
</cp:coreProperties>
</file>